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A762A" w14:textId="20FC1CF0" w:rsidR="0022362E" w:rsidRPr="00075C71" w:rsidRDefault="333329CE" w:rsidP="23D936C9">
      <w:pPr>
        <w:pStyle w:val="Title"/>
        <w:rPr>
          <w:rStyle w:val="normaltextrun"/>
          <w:rFonts w:eastAsia="Arial" w:cs="Arial"/>
          <w:color w:val="943634" w:themeColor="accent2" w:themeShade="BF"/>
          <w:highlight w:val="yellow"/>
        </w:rPr>
      </w:pPr>
      <w:r w:rsidRPr="23D936C9">
        <w:rPr>
          <w:rStyle w:val="normaltextrun"/>
          <w:rFonts w:eastAsia="Arial" w:cs="Arial"/>
          <w:color w:val="943634" w:themeColor="accent2" w:themeShade="BF"/>
          <w:shd w:val="clear" w:color="auto" w:fill="FFFFFF"/>
        </w:rPr>
        <w:t xml:space="preserve">OHS </w:t>
      </w:r>
      <w:r w:rsidR="00B910C9">
        <w:rPr>
          <w:rStyle w:val="normaltextrun"/>
          <w:rFonts w:eastAsia="Arial" w:cs="Arial"/>
          <w:color w:val="943634" w:themeColor="accent2" w:themeShade="BF"/>
          <w:shd w:val="clear" w:color="auto" w:fill="FFFFFF"/>
        </w:rPr>
        <w:t>Administration</w:t>
      </w:r>
      <w:r w:rsidRPr="23D936C9">
        <w:rPr>
          <w:rStyle w:val="normaltextrun"/>
          <w:rFonts w:eastAsia="Arial" w:cs="Arial"/>
          <w:color w:val="943634" w:themeColor="accent2" w:themeShade="BF"/>
          <w:shd w:val="clear" w:color="auto" w:fill="FFFFFF"/>
        </w:rPr>
        <w:t xml:space="preserve"> Officer</w:t>
      </w:r>
      <w:r w:rsidR="18598123" w:rsidRPr="23D936C9">
        <w:rPr>
          <w:rStyle w:val="normaltextrun"/>
          <w:rFonts w:eastAsia="Arial" w:cs="Arial"/>
          <w:color w:val="943634" w:themeColor="accent2" w:themeShade="BF"/>
          <w:shd w:val="clear" w:color="auto" w:fill="FFFFFF"/>
        </w:rPr>
        <w:t>,</w:t>
      </w:r>
      <w:r w:rsidR="00E0712F">
        <w:rPr>
          <w:rStyle w:val="normaltextrun"/>
          <w:rFonts w:eastAsia="Arial" w:cs="Arial"/>
          <w:color w:val="943634" w:themeColor="accent2" w:themeShade="BF"/>
          <w:shd w:val="clear" w:color="auto" w:fill="FFFFFF"/>
        </w:rPr>
        <w:t xml:space="preserve"> </w:t>
      </w:r>
      <w:r w:rsidR="00BF7AF3">
        <w:rPr>
          <w:rStyle w:val="normaltextrun"/>
          <w:rFonts w:eastAsia="Arial" w:cs="Arial"/>
          <w:color w:val="943634" w:themeColor="accent2" w:themeShade="BF"/>
          <w:shd w:val="clear" w:color="auto" w:fill="FFFFFF"/>
        </w:rPr>
        <w:t xml:space="preserve"> </w:t>
      </w:r>
      <w:r w:rsidR="00437830">
        <w:rPr>
          <w:rStyle w:val="normaltextrun"/>
          <w:rFonts w:eastAsia="Arial" w:cs="Arial"/>
          <w:color w:val="943634" w:themeColor="accent2" w:themeShade="BF"/>
          <w:shd w:val="clear" w:color="auto" w:fill="FFFFFF"/>
        </w:rPr>
        <w:t>North Western</w:t>
      </w:r>
      <w:r w:rsidR="00C714D0">
        <w:rPr>
          <w:rStyle w:val="normaltextrun"/>
          <w:rFonts w:eastAsia="Arial" w:cs="Arial"/>
          <w:color w:val="943634" w:themeColor="accent2" w:themeShade="BF"/>
          <w:shd w:val="clear" w:color="auto" w:fill="FFFFFF"/>
        </w:rPr>
        <w:t xml:space="preserve"> Victoria Region</w:t>
      </w:r>
    </w:p>
    <w:tbl>
      <w:tblPr>
        <w:tblStyle w:val="TableGrid"/>
        <w:tblW w:w="10332" w:type="dxa"/>
        <w:tblBorders>
          <w:top w:val="single" w:sz="4" w:space="0" w:color="AF272F"/>
          <w:left w:val="single" w:sz="4" w:space="0" w:color="AF272F"/>
          <w:bottom w:val="single" w:sz="4" w:space="0" w:color="AF272F"/>
          <w:right w:val="single" w:sz="4" w:space="0" w:color="AF272F"/>
          <w:insideH w:val="single" w:sz="4" w:space="0" w:color="AF272F"/>
          <w:insideV w:val="single" w:sz="4" w:space="0" w:color="AF272F"/>
        </w:tblBorders>
        <w:tblLook w:val="04A0" w:firstRow="1" w:lastRow="0" w:firstColumn="1" w:lastColumn="0" w:noHBand="0" w:noVBand="1"/>
      </w:tblPr>
      <w:tblGrid>
        <w:gridCol w:w="1894"/>
        <w:gridCol w:w="1326"/>
        <w:gridCol w:w="1291"/>
        <w:gridCol w:w="1628"/>
        <w:gridCol w:w="1417"/>
        <w:gridCol w:w="1343"/>
        <w:gridCol w:w="1321"/>
        <w:gridCol w:w="112"/>
      </w:tblGrid>
      <w:tr w:rsidR="004B6D68" w:rsidRPr="00A9045C" w14:paraId="7966B22A" w14:textId="77777777" w:rsidTr="00437830">
        <w:trPr>
          <w:gridAfter w:val="1"/>
          <w:wAfter w:w="112" w:type="dxa"/>
        </w:trPr>
        <w:tc>
          <w:tcPr>
            <w:tcW w:w="1894" w:type="dxa"/>
          </w:tcPr>
          <w:p w14:paraId="5EA0C38C" w14:textId="77777777" w:rsidR="004B6D68" w:rsidRPr="00A9045C" w:rsidRDefault="004B6D68" w:rsidP="004B6D68">
            <w:pPr>
              <w:pStyle w:val="Heading1"/>
            </w:pPr>
            <w:r w:rsidRPr="00A9045C">
              <w:t xml:space="preserve">Position Title </w:t>
            </w:r>
          </w:p>
        </w:tc>
        <w:tc>
          <w:tcPr>
            <w:tcW w:w="8326" w:type="dxa"/>
            <w:gridSpan w:val="6"/>
          </w:tcPr>
          <w:p w14:paraId="587AC865" w14:textId="11F5804D" w:rsidR="004B6D68" w:rsidRPr="00E0712F" w:rsidRDefault="19B423C1" w:rsidP="3042DB53">
            <w:pPr>
              <w:rPr>
                <w:rStyle w:val="eop"/>
                <w:b/>
                <w:bCs/>
                <w:color w:val="000000" w:themeColor="text1"/>
                <w:sz w:val="20"/>
                <w:szCs w:val="20"/>
                <w:highlight w:val="yellow"/>
              </w:rPr>
            </w:pPr>
            <w:r w:rsidRPr="5CFA2685">
              <w:rPr>
                <w:b/>
                <w:bCs/>
                <w:sz w:val="20"/>
                <w:szCs w:val="20"/>
              </w:rPr>
              <w:t xml:space="preserve">OHS </w:t>
            </w:r>
            <w:r w:rsidR="00780E39" w:rsidRPr="5CFA2685">
              <w:rPr>
                <w:b/>
                <w:bCs/>
                <w:sz w:val="20"/>
                <w:szCs w:val="20"/>
              </w:rPr>
              <w:t>Administration</w:t>
            </w:r>
            <w:r w:rsidRPr="5CFA2685">
              <w:rPr>
                <w:b/>
                <w:bCs/>
                <w:sz w:val="20"/>
                <w:szCs w:val="20"/>
              </w:rPr>
              <w:t xml:space="preserve"> </w:t>
            </w:r>
            <w:r w:rsidR="00437830" w:rsidRPr="5CFA2685">
              <w:rPr>
                <w:b/>
                <w:bCs/>
                <w:sz w:val="20"/>
                <w:szCs w:val="20"/>
              </w:rPr>
              <w:t>Officer</w:t>
            </w:r>
            <w:r w:rsidR="00437830" w:rsidRPr="5CFA2685">
              <w:rPr>
                <w:sz w:val="20"/>
                <w:szCs w:val="20"/>
              </w:rPr>
              <w:t xml:space="preserve">, </w:t>
            </w:r>
            <w:r w:rsidR="00437830" w:rsidRPr="5CFA2685">
              <w:rPr>
                <w:b/>
                <w:bCs/>
                <w:sz w:val="20"/>
                <w:szCs w:val="20"/>
              </w:rPr>
              <w:t>North</w:t>
            </w:r>
            <w:r w:rsidR="00437830">
              <w:rPr>
                <w:b/>
                <w:bCs/>
                <w:sz w:val="20"/>
                <w:szCs w:val="20"/>
              </w:rPr>
              <w:t xml:space="preserve"> Western</w:t>
            </w:r>
            <w:r w:rsidR="00BF7AF3" w:rsidRPr="5CFA2685">
              <w:rPr>
                <w:b/>
                <w:bCs/>
                <w:sz w:val="20"/>
                <w:szCs w:val="20"/>
              </w:rPr>
              <w:t xml:space="preserve"> Victoria Region</w:t>
            </w:r>
          </w:p>
        </w:tc>
      </w:tr>
      <w:tr w:rsidR="004B6D68" w:rsidRPr="00A9045C" w14:paraId="3A11B73C" w14:textId="77777777" w:rsidTr="00437830">
        <w:trPr>
          <w:gridAfter w:val="1"/>
          <w:wAfter w:w="112" w:type="dxa"/>
        </w:trPr>
        <w:tc>
          <w:tcPr>
            <w:tcW w:w="1894" w:type="dxa"/>
          </w:tcPr>
          <w:p w14:paraId="73CDEF8A" w14:textId="77777777" w:rsidR="004B6D68" w:rsidRPr="00A9045C" w:rsidRDefault="004B6D68" w:rsidP="004B6D68">
            <w:pPr>
              <w:pStyle w:val="Heading1"/>
            </w:pPr>
            <w:r w:rsidRPr="00A9045C">
              <w:t xml:space="preserve">Group </w:t>
            </w:r>
          </w:p>
        </w:tc>
        <w:tc>
          <w:tcPr>
            <w:tcW w:w="8326" w:type="dxa"/>
            <w:gridSpan w:val="6"/>
          </w:tcPr>
          <w:p w14:paraId="3E6B6BC2" w14:textId="0032D39E" w:rsidR="004B6D68" w:rsidRPr="004C37C1" w:rsidRDefault="00352363">
            <w:pPr>
              <w:rPr>
                <w:sz w:val="20"/>
                <w:szCs w:val="20"/>
              </w:rPr>
            </w:pPr>
            <w:r w:rsidRPr="5CFA2685">
              <w:rPr>
                <w:sz w:val="20"/>
                <w:szCs w:val="20"/>
              </w:rPr>
              <w:t xml:space="preserve">Employee </w:t>
            </w:r>
            <w:r w:rsidR="007B0F26" w:rsidRPr="5CFA2685">
              <w:rPr>
                <w:sz w:val="20"/>
                <w:szCs w:val="20"/>
              </w:rPr>
              <w:t>Safety</w:t>
            </w:r>
            <w:r w:rsidR="004D5FA3" w:rsidRPr="5CFA2685">
              <w:rPr>
                <w:sz w:val="20"/>
                <w:szCs w:val="20"/>
              </w:rPr>
              <w:t xml:space="preserve">, </w:t>
            </w:r>
            <w:r w:rsidRPr="5CFA2685">
              <w:rPr>
                <w:sz w:val="20"/>
                <w:szCs w:val="20"/>
              </w:rPr>
              <w:t>Wellbeing</w:t>
            </w:r>
            <w:r w:rsidR="004D5FA3" w:rsidRPr="5CFA2685">
              <w:rPr>
                <w:sz w:val="20"/>
                <w:szCs w:val="20"/>
              </w:rPr>
              <w:t xml:space="preserve"> and Inclusion Division, </w:t>
            </w:r>
            <w:r w:rsidR="00F25506" w:rsidRPr="5CFA2685">
              <w:rPr>
                <w:sz w:val="20"/>
                <w:szCs w:val="20"/>
              </w:rPr>
              <w:t>People and Executive Services</w:t>
            </w:r>
            <w:r w:rsidR="004B6D68" w:rsidRPr="5CFA2685">
              <w:rPr>
                <w:sz w:val="20"/>
                <w:szCs w:val="20"/>
              </w:rPr>
              <w:t xml:space="preserve"> </w:t>
            </w:r>
            <w:r w:rsidR="004D5FA3" w:rsidRPr="5CFA2685">
              <w:rPr>
                <w:sz w:val="20"/>
                <w:szCs w:val="20"/>
              </w:rPr>
              <w:t>Group</w:t>
            </w:r>
          </w:p>
        </w:tc>
      </w:tr>
      <w:tr w:rsidR="004B6D68" w:rsidRPr="00A9045C" w14:paraId="4B3C85D7" w14:textId="77777777" w:rsidTr="00437830">
        <w:trPr>
          <w:gridAfter w:val="1"/>
          <w:wAfter w:w="112" w:type="dxa"/>
        </w:trPr>
        <w:tc>
          <w:tcPr>
            <w:tcW w:w="1894" w:type="dxa"/>
          </w:tcPr>
          <w:p w14:paraId="54AF56C2" w14:textId="77777777" w:rsidR="004B6D68" w:rsidRPr="00A9045C" w:rsidRDefault="004B6D68" w:rsidP="004B6D68">
            <w:pPr>
              <w:pStyle w:val="Heading1"/>
            </w:pPr>
            <w:r w:rsidRPr="00A9045C">
              <w:t xml:space="preserve">Region </w:t>
            </w:r>
          </w:p>
        </w:tc>
        <w:tc>
          <w:tcPr>
            <w:tcW w:w="8326" w:type="dxa"/>
            <w:gridSpan w:val="6"/>
          </w:tcPr>
          <w:p w14:paraId="65A021C6" w14:textId="4A4212F9" w:rsidR="004B6D68" w:rsidRPr="004C37C1" w:rsidRDefault="00437830" w:rsidP="5CFA2685">
            <w:pPr>
              <w:rPr>
                <w:rStyle w:val="eop"/>
                <w:color w:val="000000" w:themeColor="text1"/>
                <w:sz w:val="20"/>
                <w:szCs w:val="20"/>
              </w:rPr>
            </w:pPr>
            <w:r>
              <w:rPr>
                <w:rStyle w:val="eop"/>
                <w:color w:val="000000" w:themeColor="text1"/>
                <w:sz w:val="20"/>
                <w:szCs w:val="20"/>
              </w:rPr>
              <w:t xml:space="preserve">North Western </w:t>
            </w:r>
            <w:r w:rsidRPr="5CFA2685">
              <w:rPr>
                <w:rStyle w:val="eop"/>
                <w:color w:val="000000" w:themeColor="text1"/>
                <w:sz w:val="20"/>
                <w:szCs w:val="20"/>
              </w:rPr>
              <w:t>Victoria</w:t>
            </w:r>
            <w:r w:rsidR="43027F50" w:rsidRPr="5CFA2685">
              <w:rPr>
                <w:rStyle w:val="eop"/>
                <w:color w:val="000000" w:themeColor="text1"/>
                <w:sz w:val="20"/>
                <w:szCs w:val="20"/>
              </w:rPr>
              <w:t xml:space="preserve"> Region</w:t>
            </w:r>
          </w:p>
        </w:tc>
      </w:tr>
      <w:tr w:rsidR="007A2109" w:rsidRPr="00A9045C" w14:paraId="67C72DE3" w14:textId="77777777" w:rsidTr="00437830">
        <w:trPr>
          <w:gridAfter w:val="1"/>
          <w:wAfter w:w="112" w:type="dxa"/>
        </w:trPr>
        <w:tc>
          <w:tcPr>
            <w:tcW w:w="1894" w:type="dxa"/>
          </w:tcPr>
          <w:p w14:paraId="283AD2A9" w14:textId="77777777" w:rsidR="004B6D68" w:rsidRPr="00A9045C" w:rsidRDefault="004B6D68" w:rsidP="004B6D68">
            <w:pPr>
              <w:pStyle w:val="Heading1"/>
            </w:pPr>
            <w:r w:rsidRPr="00A9045C">
              <w:t>Classification</w:t>
            </w:r>
          </w:p>
        </w:tc>
        <w:tc>
          <w:tcPr>
            <w:tcW w:w="2617" w:type="dxa"/>
            <w:gridSpan w:val="2"/>
          </w:tcPr>
          <w:p w14:paraId="73B0688B" w14:textId="42EEE533" w:rsidR="004B6D68" w:rsidRPr="00A9045C" w:rsidRDefault="5E3B6D34">
            <w:pPr>
              <w:rPr>
                <w:sz w:val="20"/>
                <w:szCs w:val="20"/>
              </w:rPr>
            </w:pPr>
            <w:r w:rsidRPr="722A6343">
              <w:rPr>
                <w:sz w:val="20"/>
                <w:szCs w:val="20"/>
              </w:rPr>
              <w:t>ES</w:t>
            </w:r>
            <w:r w:rsidR="0ED478F0" w:rsidRPr="722A6343">
              <w:rPr>
                <w:sz w:val="20"/>
                <w:szCs w:val="20"/>
              </w:rPr>
              <w:t>1-</w:t>
            </w:r>
            <w:r w:rsidR="00EC1DE9">
              <w:rPr>
                <w:sz w:val="20"/>
                <w:szCs w:val="20"/>
              </w:rPr>
              <w:t>3</w:t>
            </w:r>
          </w:p>
        </w:tc>
        <w:tc>
          <w:tcPr>
            <w:tcW w:w="1628" w:type="dxa"/>
          </w:tcPr>
          <w:p w14:paraId="51A7A3D1" w14:textId="77777777" w:rsidR="004B6D68" w:rsidRPr="00A9045C" w:rsidRDefault="004B6D68" w:rsidP="004B6D68">
            <w:pPr>
              <w:pStyle w:val="Heading1"/>
            </w:pPr>
            <w:r w:rsidRPr="00A9045C">
              <w:t>Employment Status</w:t>
            </w:r>
          </w:p>
        </w:tc>
        <w:tc>
          <w:tcPr>
            <w:tcW w:w="1417" w:type="dxa"/>
          </w:tcPr>
          <w:p w14:paraId="2744646A" w14:textId="014B674C" w:rsidR="004B6D68" w:rsidRPr="00A9045C" w:rsidRDefault="00921D70">
            <w:pPr>
              <w:rPr>
                <w:sz w:val="20"/>
                <w:szCs w:val="20"/>
              </w:rPr>
            </w:pPr>
            <w:r>
              <w:rPr>
                <w:sz w:val="20"/>
                <w:szCs w:val="20"/>
              </w:rPr>
              <w:t>Fixed Term until 30 August 2028</w:t>
            </w:r>
            <w:r w:rsidR="004B6D68" w:rsidRPr="00A9045C">
              <w:rPr>
                <w:sz w:val="20"/>
                <w:szCs w:val="20"/>
              </w:rPr>
              <w:t xml:space="preserve"> </w:t>
            </w:r>
          </w:p>
        </w:tc>
        <w:tc>
          <w:tcPr>
            <w:tcW w:w="1343" w:type="dxa"/>
          </w:tcPr>
          <w:p w14:paraId="05CD0809" w14:textId="77777777" w:rsidR="004B6D68" w:rsidRPr="00A9045C" w:rsidRDefault="004B6D68" w:rsidP="004B6D68">
            <w:pPr>
              <w:pStyle w:val="Heading1"/>
            </w:pPr>
            <w:r w:rsidRPr="00A9045C">
              <w:t>FTE</w:t>
            </w:r>
          </w:p>
        </w:tc>
        <w:tc>
          <w:tcPr>
            <w:tcW w:w="1321" w:type="dxa"/>
          </w:tcPr>
          <w:p w14:paraId="25B9E65C" w14:textId="77777777" w:rsidR="004B6D68" w:rsidRPr="00A9045C" w:rsidRDefault="004B6D68">
            <w:pPr>
              <w:rPr>
                <w:sz w:val="20"/>
                <w:szCs w:val="20"/>
              </w:rPr>
            </w:pPr>
            <w:r w:rsidRPr="00A9045C">
              <w:rPr>
                <w:sz w:val="20"/>
                <w:szCs w:val="20"/>
              </w:rPr>
              <w:t>1.0</w:t>
            </w:r>
          </w:p>
        </w:tc>
      </w:tr>
      <w:tr w:rsidR="775BD1AE" w14:paraId="14979E3E" w14:textId="77777777" w:rsidTr="00437830">
        <w:trPr>
          <w:gridAfter w:val="1"/>
          <w:wAfter w:w="112" w:type="dxa"/>
          <w:trHeight w:val="300"/>
        </w:trPr>
        <w:tc>
          <w:tcPr>
            <w:tcW w:w="1894" w:type="dxa"/>
          </w:tcPr>
          <w:p w14:paraId="008CB1B3" w14:textId="6E869D12" w:rsidR="3C1467C0" w:rsidRPr="000964B2" w:rsidRDefault="3C1467C0" w:rsidP="775BD1AE">
            <w:pPr>
              <w:pStyle w:val="Heading1"/>
            </w:pPr>
            <w:r w:rsidRPr="000964B2">
              <w:t>Salary Range</w:t>
            </w:r>
          </w:p>
        </w:tc>
        <w:tc>
          <w:tcPr>
            <w:tcW w:w="8326" w:type="dxa"/>
            <w:gridSpan w:val="6"/>
          </w:tcPr>
          <w:p w14:paraId="54646A25" w14:textId="6E5FEAC4" w:rsidR="00D12EF7" w:rsidRPr="00D12EF7" w:rsidRDefault="00CD1765" w:rsidP="00D12EF7">
            <w:pPr>
              <w:rPr>
                <w:sz w:val="20"/>
                <w:szCs w:val="20"/>
              </w:rPr>
            </w:pPr>
            <w:r w:rsidRPr="005F4F0D">
              <w:rPr>
                <w:sz w:val="20"/>
                <w:szCs w:val="20"/>
              </w:rPr>
              <w:t>$7</w:t>
            </w:r>
            <w:r w:rsidR="005F4F0D" w:rsidRPr="005F4F0D">
              <w:rPr>
                <w:sz w:val="20"/>
                <w:szCs w:val="20"/>
              </w:rPr>
              <w:t>9</w:t>
            </w:r>
            <w:r w:rsidRPr="005F4F0D">
              <w:rPr>
                <w:sz w:val="20"/>
                <w:szCs w:val="20"/>
              </w:rPr>
              <w:t>,</w:t>
            </w:r>
            <w:r w:rsidR="005F4F0D" w:rsidRPr="005F4F0D">
              <w:rPr>
                <w:sz w:val="20"/>
                <w:szCs w:val="20"/>
              </w:rPr>
              <w:t>589</w:t>
            </w:r>
            <w:r w:rsidR="00D12EF7" w:rsidRPr="005F4F0D">
              <w:rPr>
                <w:sz w:val="20"/>
                <w:szCs w:val="20"/>
              </w:rPr>
              <w:t xml:space="preserve"> – $9</w:t>
            </w:r>
            <w:r w:rsidR="005F4F0D" w:rsidRPr="005F4F0D">
              <w:rPr>
                <w:sz w:val="20"/>
                <w:szCs w:val="20"/>
              </w:rPr>
              <w:t>6,780</w:t>
            </w:r>
          </w:p>
          <w:p w14:paraId="51C0E591" w14:textId="5A99F419" w:rsidR="45EEE782" w:rsidRPr="004C37C1" w:rsidRDefault="45EEE782" w:rsidP="00D12EF7">
            <w:pPr>
              <w:rPr>
                <w:sz w:val="20"/>
                <w:szCs w:val="20"/>
              </w:rPr>
            </w:pPr>
            <w:r w:rsidRPr="6265AC36">
              <w:rPr>
                <w:sz w:val="20"/>
                <w:szCs w:val="20"/>
              </w:rPr>
              <w:t>N</w:t>
            </w:r>
            <w:r w:rsidR="7D01C44B" w:rsidRPr="6265AC36">
              <w:rPr>
                <w:sz w:val="20"/>
                <w:szCs w:val="20"/>
              </w:rPr>
              <w:t xml:space="preserve">ote that </w:t>
            </w:r>
            <w:r w:rsidR="7EBFA18B" w:rsidRPr="6265AC36">
              <w:rPr>
                <w:sz w:val="20"/>
                <w:szCs w:val="20"/>
              </w:rPr>
              <w:t>Salary shown includes 30 days of additional attendance required</w:t>
            </w:r>
            <w:r w:rsidR="01EBD031" w:rsidRPr="6265AC36">
              <w:rPr>
                <w:sz w:val="20"/>
                <w:szCs w:val="20"/>
              </w:rPr>
              <w:t xml:space="preserve">, as compared to standard </w:t>
            </w:r>
            <w:r w:rsidR="32E0E506" w:rsidRPr="00D12EF7">
              <w:rPr>
                <w:sz w:val="20"/>
                <w:szCs w:val="20"/>
              </w:rPr>
              <w:t>Education Support roles under the Victorian Government Schools Agreement 2022</w:t>
            </w:r>
            <w:r w:rsidR="01EBD031" w:rsidRPr="6265AC36">
              <w:rPr>
                <w:sz w:val="20"/>
                <w:szCs w:val="20"/>
              </w:rPr>
              <w:t xml:space="preserve">. </w:t>
            </w:r>
            <w:r w:rsidR="7EBFA18B" w:rsidRPr="6265AC36">
              <w:rPr>
                <w:sz w:val="20"/>
                <w:szCs w:val="20"/>
              </w:rPr>
              <w:t xml:space="preserve">This </w:t>
            </w:r>
            <w:r w:rsidR="2AB4F5B3" w:rsidRPr="6265AC36">
              <w:rPr>
                <w:sz w:val="20"/>
                <w:szCs w:val="20"/>
              </w:rPr>
              <w:t>means the successful candidate will be entitled to four weeks of annual leave</w:t>
            </w:r>
            <w:r w:rsidR="2DE12458" w:rsidRPr="6265AC36">
              <w:rPr>
                <w:sz w:val="20"/>
                <w:szCs w:val="20"/>
              </w:rPr>
              <w:t>, to be taken during periods as agreed with their manager</w:t>
            </w:r>
            <w:r w:rsidR="2AB4F5B3" w:rsidRPr="6265AC36">
              <w:rPr>
                <w:sz w:val="20"/>
                <w:szCs w:val="20"/>
              </w:rPr>
              <w:t>.</w:t>
            </w:r>
          </w:p>
        </w:tc>
      </w:tr>
      <w:tr w:rsidR="00437830" w:rsidRPr="00A9045C" w14:paraId="255C70C9" w14:textId="77777777" w:rsidTr="00437830">
        <w:trPr>
          <w:gridAfter w:val="1"/>
          <w:wAfter w:w="112" w:type="dxa"/>
        </w:trPr>
        <w:tc>
          <w:tcPr>
            <w:tcW w:w="1894" w:type="dxa"/>
          </w:tcPr>
          <w:p w14:paraId="5F384ED4" w14:textId="77777777" w:rsidR="00437830" w:rsidRPr="000964B2" w:rsidRDefault="00437830" w:rsidP="00437830">
            <w:pPr>
              <w:pStyle w:val="Heading1"/>
            </w:pPr>
            <w:r w:rsidRPr="000964B2">
              <w:t xml:space="preserve">Position reports to </w:t>
            </w:r>
          </w:p>
        </w:tc>
        <w:tc>
          <w:tcPr>
            <w:tcW w:w="8326" w:type="dxa"/>
            <w:gridSpan w:val="6"/>
            <w:tcBorders>
              <w:top w:val="single" w:sz="6" w:space="0" w:color="AF272F"/>
              <w:left w:val="single" w:sz="6" w:space="0" w:color="AF272F"/>
              <w:bottom w:val="single" w:sz="6" w:space="0" w:color="AF272F"/>
              <w:right w:val="single" w:sz="6" w:space="0" w:color="AF272F"/>
            </w:tcBorders>
          </w:tcPr>
          <w:p w14:paraId="0E351467" w14:textId="1269945A" w:rsidR="00437830" w:rsidRPr="004C37C1" w:rsidRDefault="00437830" w:rsidP="00437830">
            <w:pPr>
              <w:rPr>
                <w:rFonts w:eastAsia="Arial"/>
                <w:sz w:val="20"/>
                <w:szCs w:val="20"/>
              </w:rPr>
            </w:pPr>
            <w:r>
              <w:rPr>
                <w:rStyle w:val="normaltextrun"/>
                <w:sz w:val="20"/>
                <w:szCs w:val="20"/>
              </w:rPr>
              <w:t>Manager OHS Services, North Western Victoria Region</w:t>
            </w:r>
            <w:r>
              <w:rPr>
                <w:rStyle w:val="eop"/>
                <w:sz w:val="20"/>
                <w:szCs w:val="20"/>
              </w:rPr>
              <w:t> </w:t>
            </w:r>
          </w:p>
        </w:tc>
      </w:tr>
      <w:tr w:rsidR="00437830" w:rsidRPr="00A9045C" w14:paraId="7F7680D6" w14:textId="77777777" w:rsidTr="00437830">
        <w:trPr>
          <w:gridAfter w:val="1"/>
          <w:wAfter w:w="112" w:type="dxa"/>
        </w:trPr>
        <w:tc>
          <w:tcPr>
            <w:tcW w:w="1894" w:type="dxa"/>
            <w:tcBorders>
              <w:bottom w:val="single" w:sz="4" w:space="0" w:color="AF272F"/>
            </w:tcBorders>
          </w:tcPr>
          <w:p w14:paraId="665F9FCA" w14:textId="77777777" w:rsidR="00437830" w:rsidRPr="000964B2" w:rsidRDefault="00437830" w:rsidP="00437830">
            <w:pPr>
              <w:pStyle w:val="Heading1"/>
            </w:pPr>
            <w:r w:rsidRPr="000964B2">
              <w:t>Location</w:t>
            </w:r>
          </w:p>
        </w:tc>
        <w:tc>
          <w:tcPr>
            <w:tcW w:w="8326" w:type="dxa"/>
            <w:gridSpan w:val="6"/>
            <w:tcBorders>
              <w:top w:val="single" w:sz="6" w:space="0" w:color="AF272F"/>
              <w:left w:val="single" w:sz="6" w:space="0" w:color="AF272F"/>
              <w:bottom w:val="single" w:sz="6" w:space="0" w:color="AF272F"/>
              <w:right w:val="single" w:sz="6" w:space="0" w:color="AF272F"/>
            </w:tcBorders>
          </w:tcPr>
          <w:p w14:paraId="7D82013D" w14:textId="7BF3C00A" w:rsidR="00437830" w:rsidRPr="00357B0A" w:rsidRDefault="00437830" w:rsidP="00437830">
            <w:pPr>
              <w:rPr>
                <w:rStyle w:val="normaltextrun"/>
                <w:rFonts w:eastAsia="Arial"/>
                <w:sz w:val="20"/>
                <w:szCs w:val="20"/>
                <w:highlight w:val="yellow"/>
                <w:shd w:val="clear" w:color="auto" w:fill="FFFFFF"/>
              </w:rPr>
            </w:pPr>
            <w:r>
              <w:rPr>
                <w:rStyle w:val="normaltextrun"/>
                <w:sz w:val="20"/>
                <w:szCs w:val="20"/>
              </w:rPr>
              <w:t>Greensborough Department of Education Regional Office (1 Flintoff Street, Greensborough VIC)</w:t>
            </w:r>
            <w:r>
              <w:rPr>
                <w:rStyle w:val="eop"/>
                <w:sz w:val="20"/>
                <w:szCs w:val="20"/>
              </w:rPr>
              <w:t> </w:t>
            </w:r>
          </w:p>
        </w:tc>
      </w:tr>
      <w:tr w:rsidR="00437830" w:rsidRPr="00A9045C" w14:paraId="23DE36E5" w14:textId="77777777" w:rsidTr="00437830">
        <w:trPr>
          <w:gridAfter w:val="1"/>
          <w:wAfter w:w="112" w:type="dxa"/>
        </w:trPr>
        <w:tc>
          <w:tcPr>
            <w:tcW w:w="1894" w:type="dxa"/>
            <w:tcBorders>
              <w:bottom w:val="single" w:sz="4" w:space="0" w:color="AF272F"/>
            </w:tcBorders>
          </w:tcPr>
          <w:p w14:paraId="09897AD6" w14:textId="3C419E7F" w:rsidR="00437830" w:rsidRPr="00A9045C" w:rsidRDefault="00437830" w:rsidP="00437830">
            <w:pPr>
              <w:pStyle w:val="Heading1"/>
            </w:pPr>
            <w:r>
              <w:t>POSTION CONTACT</w:t>
            </w:r>
          </w:p>
        </w:tc>
        <w:tc>
          <w:tcPr>
            <w:tcW w:w="8326" w:type="dxa"/>
            <w:gridSpan w:val="6"/>
            <w:tcBorders>
              <w:top w:val="single" w:sz="6" w:space="0" w:color="AF272F"/>
              <w:left w:val="single" w:sz="6" w:space="0" w:color="AF272F"/>
              <w:bottom w:val="single" w:sz="6" w:space="0" w:color="AF272F"/>
              <w:right w:val="single" w:sz="6" w:space="0" w:color="AF272F"/>
            </w:tcBorders>
          </w:tcPr>
          <w:p w14:paraId="1DEB40CD" w14:textId="77777777" w:rsidR="00437830" w:rsidRDefault="00437830" w:rsidP="0043783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lang w:val="en-US"/>
              </w:rPr>
              <w:t>Peter Thlimenos</w:t>
            </w:r>
            <w:r>
              <w:rPr>
                <w:rStyle w:val="eop"/>
                <w:rFonts w:ascii="Arial" w:hAnsi="Arial" w:cs="Arial"/>
                <w:sz w:val="20"/>
                <w:szCs w:val="20"/>
              </w:rPr>
              <w:t> </w:t>
            </w:r>
          </w:p>
          <w:p w14:paraId="6521BCF5" w14:textId="0038E7A9" w:rsidR="00437830" w:rsidRDefault="00437830" w:rsidP="0043783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lang w:val="en-US"/>
              </w:rPr>
              <w:t>Manager OHS Services, North</w:t>
            </w:r>
            <w:r>
              <w:rPr>
                <w:rStyle w:val="normaltextrun"/>
                <w:rFonts w:ascii="Arial" w:hAnsi="Arial" w:cs="Arial"/>
                <w:sz w:val="20"/>
                <w:szCs w:val="20"/>
              </w:rPr>
              <w:t>western</w:t>
            </w:r>
            <w:r>
              <w:rPr>
                <w:rStyle w:val="normaltextrun"/>
                <w:rFonts w:ascii="Arial" w:hAnsi="Arial" w:cs="Arial"/>
                <w:sz w:val="20"/>
                <w:szCs w:val="20"/>
                <w:lang w:val="en-US"/>
              </w:rPr>
              <w:t> Victoria Region</w:t>
            </w:r>
            <w:r>
              <w:rPr>
                <w:rStyle w:val="eop"/>
                <w:rFonts w:ascii="Arial" w:hAnsi="Arial" w:cs="Arial"/>
                <w:sz w:val="20"/>
                <w:szCs w:val="20"/>
              </w:rPr>
              <w:t> </w:t>
            </w:r>
          </w:p>
          <w:p w14:paraId="7A3A265A" w14:textId="5A5ADD97" w:rsidR="00437830" w:rsidRPr="00FB1C9F" w:rsidRDefault="00437830" w:rsidP="00437830">
            <w:pPr>
              <w:rPr>
                <w:sz w:val="20"/>
                <w:szCs w:val="20"/>
              </w:rPr>
            </w:pPr>
            <w:hyperlink r:id="rId11" w:tgtFrame="_blank" w:history="1">
              <w:r>
                <w:rPr>
                  <w:rStyle w:val="normaltextrun"/>
                  <w:color w:val="0000FF"/>
                  <w:sz w:val="20"/>
                  <w:szCs w:val="20"/>
                  <w:u w:val="single"/>
                </w:rPr>
                <w:t>peter.thlimenos@education.vic.gov.au</w:t>
              </w:r>
            </w:hyperlink>
            <w:r>
              <w:rPr>
                <w:rStyle w:val="normaltextrun"/>
                <w:sz w:val="20"/>
                <w:szCs w:val="20"/>
              </w:rPr>
              <w:t> </w:t>
            </w:r>
            <w:r>
              <w:rPr>
                <w:rStyle w:val="eop"/>
                <w:sz w:val="20"/>
                <w:szCs w:val="20"/>
              </w:rPr>
              <w:t> </w:t>
            </w:r>
          </w:p>
        </w:tc>
      </w:tr>
      <w:tr w:rsidR="007A2109" w:rsidRPr="007A2109" w14:paraId="38D7E2BC" w14:textId="77777777" w:rsidTr="00437830">
        <w:trPr>
          <w:gridAfter w:val="1"/>
          <w:wAfter w:w="112" w:type="dxa"/>
        </w:trPr>
        <w:tc>
          <w:tcPr>
            <w:tcW w:w="10220" w:type="dxa"/>
            <w:gridSpan w:val="7"/>
            <w:shd w:val="clear" w:color="auto" w:fill="C00000"/>
          </w:tcPr>
          <w:p w14:paraId="00397F5E" w14:textId="65706898" w:rsidR="004B6D68" w:rsidRPr="007A2109" w:rsidRDefault="008851EA" w:rsidP="004B6D68">
            <w:pPr>
              <w:pStyle w:val="Heading1"/>
              <w:rPr>
                <w:color w:val="FFFFFF" w:themeColor="background1"/>
              </w:rPr>
            </w:pPr>
            <w:r w:rsidRPr="008851EA">
              <w:rPr>
                <w:color w:val="FFFFFF" w:themeColor="background1"/>
              </w:rPr>
              <w:t>EEO AND OHS Commitment</w:t>
            </w:r>
          </w:p>
        </w:tc>
      </w:tr>
      <w:tr w:rsidR="004B6D68" w:rsidRPr="00A9045C" w14:paraId="389FFE6B" w14:textId="77777777" w:rsidTr="00437830">
        <w:trPr>
          <w:gridAfter w:val="1"/>
          <w:wAfter w:w="112" w:type="dxa"/>
          <w:trHeight w:val="983"/>
        </w:trPr>
        <w:tc>
          <w:tcPr>
            <w:tcW w:w="10220" w:type="dxa"/>
            <w:gridSpan w:val="7"/>
            <w:tcBorders>
              <w:bottom w:val="single" w:sz="4" w:space="0" w:color="AF272F"/>
            </w:tcBorders>
          </w:tcPr>
          <w:p w14:paraId="0424F253" w14:textId="77777777" w:rsidR="00532CBA" w:rsidRPr="00532CBA" w:rsidRDefault="00532CBA" w:rsidP="00532CBA">
            <w:pPr>
              <w:pStyle w:val="NormalWeb"/>
              <w:spacing w:before="0" w:beforeAutospacing="0" w:after="150" w:afterAutospacing="0"/>
              <w:jc w:val="both"/>
              <w:rPr>
                <w:rFonts w:ascii="Arial" w:hAnsi="Arial" w:cs="Arial"/>
                <w:color w:val="333333"/>
                <w:sz w:val="20"/>
                <w:szCs w:val="20"/>
              </w:rPr>
            </w:pPr>
            <w:r w:rsidRPr="00532CBA">
              <w:rPr>
                <w:rFonts w:ascii="Arial" w:hAnsi="Arial" w:cs="Arial"/>
                <w:color w:val="333333"/>
                <w:sz w:val="20"/>
                <w:szCs w:val="20"/>
              </w:rPr>
              <w:t>Applicants seeking part-time employment are encouraged to apply for any teaching service position and, if they are the successful candidate, request a reduced time fraction. Such requests will be negotiated on a case-by-case basis and will be subject to the operational requirements of the school.</w:t>
            </w:r>
          </w:p>
          <w:p w14:paraId="18711666" w14:textId="77777777" w:rsidR="00532CBA" w:rsidRPr="00532CBA" w:rsidRDefault="00532CBA" w:rsidP="00532CBA">
            <w:pPr>
              <w:pStyle w:val="NormalWeb"/>
              <w:spacing w:before="0" w:beforeAutospacing="0" w:after="150" w:afterAutospacing="0"/>
              <w:jc w:val="both"/>
              <w:rPr>
                <w:rFonts w:ascii="Arial" w:hAnsi="Arial" w:cs="Arial"/>
                <w:color w:val="333333"/>
                <w:sz w:val="20"/>
                <w:szCs w:val="20"/>
              </w:rPr>
            </w:pPr>
            <w:r w:rsidRPr="00532CBA">
              <w:rPr>
                <w:rFonts w:ascii="Arial" w:hAnsi="Arial" w:cs="Arial"/>
                <w:color w:val="333333"/>
                <w:sz w:val="20"/>
                <w:szCs w:val="20"/>
              </w:rPr>
              <w:t>The Department of Education is committed to the principles of equal opportunity, and diversity and inclusion for all. We value diversity and inclusion in all forms - gender, religion, ethnicity, LGBTIQ+, disability and neurodiversity. Aboriginal and Torres Strait Islander candidates are strongly encouraged to apply for roles within the Department. The Department recognises that the provision of family friendly, supportive, safe and harassment free workplaces is essential to high performance and promotes flexible work, diversity and safety across all schools and Department workplaces. It is our policy to provide reasonable adjustments for persons with a disability (see </w:t>
            </w:r>
            <w:hyperlink r:id="rId12" w:history="1">
              <w:r w:rsidRPr="00532CBA">
                <w:rPr>
                  <w:rStyle w:val="Hyperlink"/>
                  <w:rFonts w:ascii="Arial" w:hAnsi="Arial" w:cs="Arial"/>
                  <w:color w:val="337AB7"/>
                  <w:sz w:val="20"/>
                  <w:szCs w:val="20"/>
                </w:rPr>
                <w:t>Workplace adjustment guidelines</w:t>
              </w:r>
            </w:hyperlink>
            <w:r w:rsidRPr="00532CBA">
              <w:rPr>
                <w:rFonts w:ascii="Arial" w:hAnsi="Arial" w:cs="Arial"/>
                <w:color w:val="333333"/>
                <w:sz w:val="20"/>
                <w:szCs w:val="20"/>
              </w:rPr>
              <w:t>).</w:t>
            </w:r>
          </w:p>
          <w:tbl>
            <w:tblPr>
              <w:tblW w:w="0" w:type="auto"/>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10004"/>
            </w:tblGrid>
            <w:tr w:rsidR="00CF2780" w:rsidRPr="00BF7114" w14:paraId="76223162" w14:textId="77777777" w:rsidTr="00622862">
              <w:trPr>
                <w:trHeight w:val="557"/>
              </w:trPr>
              <w:tc>
                <w:tcPr>
                  <w:tcW w:w="0" w:type="auto"/>
                  <w:tcBorders>
                    <w:top w:val="none" w:sz="6" w:space="0" w:color="auto"/>
                    <w:bottom w:val="none" w:sz="6" w:space="0" w:color="auto"/>
                  </w:tcBorders>
                </w:tcPr>
                <w:p w14:paraId="727B1003" w14:textId="38F45049" w:rsidR="00CF2780" w:rsidRPr="00BF7114" w:rsidRDefault="00532CBA" w:rsidP="69C3D284">
                  <w:pPr>
                    <w:ind w:left="-20" w:right="-20"/>
                    <w:rPr>
                      <w:rFonts w:asciiTheme="majorHAnsi" w:eastAsiaTheme="majorEastAsia" w:hAnsiTheme="majorHAnsi" w:cstheme="majorBidi"/>
                    </w:rPr>
                  </w:pPr>
                  <w:r w:rsidRPr="00532CBA">
                    <w:rPr>
                      <w:color w:val="333333"/>
                      <w:sz w:val="20"/>
                      <w:szCs w:val="20"/>
                    </w:rPr>
                    <w:t>Additional support and advice on the recruitment process is available to Aboriginal and/or Torres Strait Islanders from the Koorie Outcomes Division (KOD) via </w:t>
                  </w:r>
                  <w:hyperlink r:id="rId13" w:history="1">
                    <w:r w:rsidRPr="00532CBA">
                      <w:rPr>
                        <w:rStyle w:val="Hyperlink"/>
                        <w:rFonts w:cs="Arial"/>
                        <w:color w:val="337AB7"/>
                        <w:sz w:val="20"/>
                        <w:szCs w:val="20"/>
                      </w:rPr>
                      <w:t>marrung@education.vic.gov.au</w:t>
                    </w:r>
                  </w:hyperlink>
                </w:p>
              </w:tc>
            </w:tr>
          </w:tbl>
          <w:p w14:paraId="57BE3FBC" w14:textId="484BFDA2" w:rsidR="00F107A2" w:rsidRPr="00BF7114" w:rsidRDefault="00F107A2" w:rsidP="69C3D284">
            <w:pPr>
              <w:rPr>
                <w:rFonts w:ascii="Calibri" w:hAnsi="Calibri" w:cs="Calibri"/>
                <w:sz w:val="22"/>
                <w:szCs w:val="22"/>
              </w:rPr>
            </w:pPr>
          </w:p>
        </w:tc>
      </w:tr>
      <w:tr w:rsidR="003F5520" w:rsidRPr="007A2109" w14:paraId="367F8B37" w14:textId="77777777" w:rsidTr="00437830">
        <w:trPr>
          <w:gridAfter w:val="1"/>
          <w:wAfter w:w="112" w:type="dxa"/>
          <w:trHeight w:val="274"/>
        </w:trPr>
        <w:tc>
          <w:tcPr>
            <w:tcW w:w="10220" w:type="dxa"/>
            <w:gridSpan w:val="7"/>
            <w:shd w:val="clear" w:color="auto" w:fill="C00000"/>
          </w:tcPr>
          <w:p w14:paraId="5B17AE1E" w14:textId="5086CF57" w:rsidR="003F5520" w:rsidRDefault="007E1950" w:rsidP="004B6D68">
            <w:pPr>
              <w:pStyle w:val="Heading1"/>
              <w:rPr>
                <w:color w:val="FFFFFF" w:themeColor="background1"/>
              </w:rPr>
            </w:pPr>
            <w:r w:rsidRPr="007E1950">
              <w:rPr>
                <w:color w:val="FFFFFF" w:themeColor="background1"/>
              </w:rPr>
              <w:t>Child Safe Standards</w:t>
            </w:r>
          </w:p>
        </w:tc>
      </w:tr>
      <w:tr w:rsidR="003F5520" w:rsidRPr="007A2109" w14:paraId="3BAB8C2F" w14:textId="77777777" w:rsidTr="00437830">
        <w:trPr>
          <w:gridAfter w:val="1"/>
          <w:wAfter w:w="112" w:type="dxa"/>
          <w:trHeight w:val="274"/>
        </w:trPr>
        <w:tc>
          <w:tcPr>
            <w:tcW w:w="10220" w:type="dxa"/>
            <w:gridSpan w:val="7"/>
          </w:tcPr>
          <w:p w14:paraId="1DA6013E" w14:textId="77777777" w:rsidR="00E2522B" w:rsidRPr="00E7048D" w:rsidRDefault="00E2522B" w:rsidP="00E2522B">
            <w:pPr>
              <w:spacing w:after="60" w:line="240" w:lineRule="auto"/>
              <w:jc w:val="both"/>
              <w:rPr>
                <w:rFonts w:eastAsia="Calibri"/>
                <w:sz w:val="20"/>
                <w:szCs w:val="20"/>
                <w:shd w:val="clear" w:color="auto" w:fill="FFFFFF"/>
                <w:lang w:val="en-AU"/>
              </w:rPr>
            </w:pPr>
            <w:r w:rsidRPr="00E7048D">
              <w:rPr>
                <w:rFonts w:eastAsia="Calibri"/>
                <w:sz w:val="20"/>
                <w:szCs w:val="20"/>
                <w:lang w:val="en-AU"/>
              </w:rPr>
              <w:t>Victorian government schools are child safe environments. Our schools actively promote the safety and wellbeing of all students, and all school staff are committed to protecting students from abuse or harm in the school environment, in accordance with their legal obligations including child safe standards. All schools have a Child Safety Code of Conduct consistent with the department's exemplar available at:</w:t>
            </w:r>
          </w:p>
          <w:p w14:paraId="048A621F" w14:textId="77777777" w:rsidR="00E2522B" w:rsidRPr="00E7048D" w:rsidRDefault="00E2522B" w:rsidP="00E2522B">
            <w:pPr>
              <w:spacing w:after="60" w:line="240" w:lineRule="auto"/>
              <w:jc w:val="both"/>
              <w:rPr>
                <w:rFonts w:eastAsia="Calibri"/>
                <w:sz w:val="20"/>
                <w:szCs w:val="20"/>
                <w:lang w:val="en-AU"/>
              </w:rPr>
            </w:pPr>
            <w:r w:rsidRPr="00E7048D">
              <w:rPr>
                <w:rFonts w:eastAsia="Calibri"/>
                <w:b/>
                <w:bCs/>
                <w:sz w:val="20"/>
                <w:szCs w:val="20"/>
                <w:lang w:val="en-AU"/>
              </w:rPr>
              <w:t> </w:t>
            </w:r>
            <w:hyperlink r:id="rId14" w:history="1">
              <w:r w:rsidRPr="00E7048D">
                <w:rPr>
                  <w:rFonts w:eastAsia="Calibri"/>
                  <w:sz w:val="20"/>
                  <w:szCs w:val="20"/>
                  <w:u w:val="single"/>
                  <w:lang w:val="en-AU"/>
                </w:rPr>
                <w:t>https://www2.education.vic.gov.au/pal/child-safe-standards/policy</w:t>
              </w:r>
            </w:hyperlink>
          </w:p>
          <w:p w14:paraId="0738AE66" w14:textId="4A8B01AD" w:rsidR="003F5520" w:rsidRPr="00E7048D" w:rsidRDefault="003F5520" w:rsidP="5CFA2685">
            <w:pPr>
              <w:pStyle w:val="Heading1"/>
              <w:rPr>
                <w:rFonts w:cs="Arial"/>
                <w:color w:val="auto"/>
              </w:rPr>
            </w:pPr>
          </w:p>
          <w:p w14:paraId="1E732F16" w14:textId="340EE622" w:rsidR="003F5520" w:rsidRPr="00E7048D" w:rsidRDefault="003F5520" w:rsidP="5CFA2685"/>
          <w:p w14:paraId="0DB96B96" w14:textId="6FA61DF2" w:rsidR="003F5520" w:rsidRPr="00E7048D" w:rsidRDefault="003F5520" w:rsidP="5CFA2685"/>
          <w:p w14:paraId="4F16E066" w14:textId="1B71012A" w:rsidR="003F5520" w:rsidRPr="00E7048D" w:rsidRDefault="003F5520" w:rsidP="5CFA2685"/>
        </w:tc>
      </w:tr>
      <w:tr w:rsidR="007A2109" w:rsidRPr="007A2109" w14:paraId="50BBE94D" w14:textId="77777777" w:rsidTr="00437830">
        <w:trPr>
          <w:gridAfter w:val="1"/>
          <w:wAfter w:w="112" w:type="dxa"/>
          <w:trHeight w:val="274"/>
        </w:trPr>
        <w:tc>
          <w:tcPr>
            <w:tcW w:w="10220" w:type="dxa"/>
            <w:gridSpan w:val="7"/>
            <w:shd w:val="clear" w:color="auto" w:fill="C00000"/>
          </w:tcPr>
          <w:p w14:paraId="6CF010A8" w14:textId="3880691D" w:rsidR="004B6D68" w:rsidRPr="007A2109" w:rsidRDefault="001961EA" w:rsidP="004B6D68">
            <w:pPr>
              <w:pStyle w:val="Heading1"/>
              <w:rPr>
                <w:color w:val="FFFFFF" w:themeColor="background1"/>
              </w:rPr>
            </w:pPr>
            <w:r>
              <w:rPr>
                <w:color w:val="FFFFFF" w:themeColor="background1"/>
              </w:rPr>
              <w:lastRenderedPageBreak/>
              <w:t>DE VALUES</w:t>
            </w:r>
          </w:p>
        </w:tc>
      </w:tr>
      <w:tr w:rsidR="000A0711" w:rsidRPr="00A9045C" w14:paraId="5C197DA1" w14:textId="77777777" w:rsidTr="00437830">
        <w:trPr>
          <w:gridAfter w:val="1"/>
          <w:wAfter w:w="112" w:type="dxa"/>
          <w:trHeight w:val="3170"/>
        </w:trPr>
        <w:tc>
          <w:tcPr>
            <w:tcW w:w="10220" w:type="dxa"/>
            <w:gridSpan w:val="7"/>
          </w:tcPr>
          <w:p w14:paraId="3ACBA851" w14:textId="77777777" w:rsidR="00ED5D4F" w:rsidRPr="00ED5D4F" w:rsidRDefault="00ED5D4F" w:rsidP="00ED5D4F">
            <w:pPr>
              <w:spacing w:before="15" w:after="15" w:line="240" w:lineRule="auto"/>
              <w:jc w:val="both"/>
              <w:rPr>
                <w:rFonts w:eastAsia="Times New Roman"/>
                <w:color w:val="000000"/>
                <w:sz w:val="20"/>
                <w:szCs w:val="20"/>
                <w:lang w:eastAsia="en-AU"/>
              </w:rPr>
            </w:pPr>
            <w:r w:rsidRPr="00ED5D4F">
              <w:rPr>
                <w:color w:val="000000"/>
                <w:sz w:val="20"/>
                <w:szCs w:val="20"/>
              </w:rPr>
              <w:t>The department's employees commit to upholding the department's Values: Responsiveness, Integrity, Impartiality, Accountability, Respect, Leadership and Human Rights. The department's Values complement each school's own values and underpin the behaviours the community expects of Victorian public sector employees, including those who work in Victorian Government Schools. Information on the department values is available at:</w:t>
            </w:r>
          </w:p>
          <w:p w14:paraId="32050F75" w14:textId="77777777" w:rsidR="00ED5D4F" w:rsidRPr="00ED5D4F" w:rsidRDefault="00ED5D4F" w:rsidP="00ED5D4F">
            <w:pPr>
              <w:spacing w:after="60" w:line="240" w:lineRule="auto"/>
              <w:jc w:val="both"/>
              <w:rPr>
                <w:color w:val="000000"/>
                <w:sz w:val="20"/>
                <w:szCs w:val="20"/>
              </w:rPr>
            </w:pPr>
            <w:r w:rsidRPr="00ED5D4F">
              <w:rPr>
                <w:rStyle w:val="Strong"/>
                <w:color w:val="000000"/>
                <w:sz w:val="20"/>
                <w:szCs w:val="20"/>
              </w:rPr>
              <w:t> </w:t>
            </w:r>
            <w:hyperlink r:id="rId15" w:history="1">
              <w:r w:rsidRPr="00ED5D4F">
                <w:rPr>
                  <w:rStyle w:val="Hyperlink"/>
                  <w:sz w:val="20"/>
                  <w:szCs w:val="20"/>
                </w:rPr>
                <w:t>https://www2.education.vic.gov.au/pal/values-department-vps-school-employees/overview</w:t>
              </w:r>
            </w:hyperlink>
          </w:p>
          <w:p w14:paraId="1049038A" w14:textId="5A10D92B" w:rsidR="000A0711" w:rsidRPr="00BF7114" w:rsidRDefault="00F74B46" w:rsidP="000A0711">
            <w:pPr>
              <w:keepNext/>
              <w:spacing w:before="60" w:after="60" w:line="240" w:lineRule="auto"/>
            </w:pPr>
            <w:r>
              <w:rPr>
                <w:noProof/>
              </w:rPr>
              <w:drawing>
                <wp:inline distT="0" distB="0" distL="0" distR="0" wp14:anchorId="1CC311B2" wp14:editId="731ABFB7">
                  <wp:extent cx="4505325" cy="847725"/>
                  <wp:effectExtent l="0" t="0" r="0" b="0"/>
                  <wp:docPr id="1869211770" name="Picture 1869211770" descr="DE Values pictogram. Responsiveness, Integrity, Impartiality, Accountability, Respect, Leadership, Human Right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69211770" name="Picture 1869211770" descr="DE Values pictogram. Responsiveness, Integrity, Impartiality, Accountability, Respect, Leadership, Human Rights">
                            <a:extLst>
                              <a:ext uri="{C183D7F6-B498-43B3-948B-1728B52AA6E4}">
                                <adec:decorative xmlns:adec="http://schemas.microsoft.com/office/drawing/2017/decorative" val="0"/>
                              </a:ext>
                            </a:extLst>
                          </pic:cNvPr>
                          <pic:cNvPicPr/>
                        </pic:nvPicPr>
                        <pic:blipFill>
                          <a:blip r:embed="rId16">
                            <a:extLst>
                              <a:ext uri="{28A0092B-C50C-407E-A947-70E740481C1C}">
                                <a14:useLocalDpi xmlns:a14="http://schemas.microsoft.com/office/drawing/2010/main" val="0"/>
                              </a:ext>
                            </a:extLst>
                          </a:blip>
                          <a:stretch>
                            <a:fillRect/>
                          </a:stretch>
                        </pic:blipFill>
                        <pic:spPr>
                          <a:xfrm>
                            <a:off x="0" y="0"/>
                            <a:ext cx="4505325" cy="847725"/>
                          </a:xfrm>
                          <a:prstGeom prst="rect">
                            <a:avLst/>
                          </a:prstGeom>
                        </pic:spPr>
                      </pic:pic>
                    </a:graphicData>
                  </a:graphic>
                </wp:inline>
              </w:drawing>
            </w:r>
          </w:p>
        </w:tc>
      </w:tr>
      <w:tr w:rsidR="00496B77" w:rsidRPr="007A2109" w14:paraId="58B12208" w14:textId="77777777" w:rsidTr="5CFA2685">
        <w:tc>
          <w:tcPr>
            <w:tcW w:w="10332" w:type="dxa"/>
            <w:gridSpan w:val="8"/>
            <w:shd w:val="clear" w:color="auto" w:fill="C00000"/>
          </w:tcPr>
          <w:p w14:paraId="58F561AD" w14:textId="25E98350" w:rsidR="00496B77" w:rsidRPr="00EF312C" w:rsidRDefault="00541B09" w:rsidP="00496B77">
            <w:pPr>
              <w:pStyle w:val="Heading1"/>
              <w:rPr>
                <w:bCs w:val="0"/>
                <w:color w:val="FFFFFF" w:themeColor="background1"/>
              </w:rPr>
            </w:pPr>
            <w:r>
              <w:br w:type="page"/>
            </w:r>
            <w:r w:rsidR="00496B77" w:rsidRPr="775BD1AE">
              <w:rPr>
                <w:rFonts w:cs="Arial"/>
                <w:color w:val="FFFFFF" w:themeColor="background1"/>
              </w:rPr>
              <w:t>ROLE CONTEXT</w:t>
            </w:r>
          </w:p>
        </w:tc>
      </w:tr>
      <w:tr w:rsidR="00496B77" w:rsidRPr="00A9045C" w14:paraId="53E25F70" w14:textId="77777777" w:rsidTr="5CFA2685">
        <w:tc>
          <w:tcPr>
            <w:tcW w:w="10332" w:type="dxa"/>
            <w:gridSpan w:val="8"/>
            <w:tcBorders>
              <w:bottom w:val="single" w:sz="4" w:space="0" w:color="AF272F"/>
            </w:tcBorders>
          </w:tcPr>
          <w:p w14:paraId="404AFACD" w14:textId="77777777" w:rsidR="00E44E8B" w:rsidRPr="004C37C1" w:rsidRDefault="00E44E8B" w:rsidP="00E44E8B">
            <w:pPr>
              <w:pStyle w:val="paragraph"/>
              <w:spacing w:before="0" w:beforeAutospacing="0" w:after="0" w:afterAutospacing="0"/>
              <w:textAlignment w:val="baseline"/>
              <w:rPr>
                <w:rStyle w:val="normaltextrun"/>
                <w:rFonts w:ascii="Arial" w:hAnsi="Arial" w:cs="Arial"/>
                <w:b/>
                <w:bCs/>
                <w:sz w:val="20"/>
                <w:szCs w:val="20"/>
              </w:rPr>
            </w:pPr>
            <w:r w:rsidRPr="004C37C1">
              <w:rPr>
                <w:rStyle w:val="normaltextrun"/>
                <w:rFonts w:ascii="Arial" w:hAnsi="Arial" w:cs="Arial"/>
                <w:b/>
                <w:bCs/>
                <w:sz w:val="20"/>
                <w:szCs w:val="20"/>
              </w:rPr>
              <w:t>Employee Safety, Wellbeing and Inclusion Division</w:t>
            </w:r>
          </w:p>
          <w:p w14:paraId="17846058" w14:textId="77777777" w:rsidR="00E44E8B" w:rsidRPr="004C37C1" w:rsidRDefault="00E44E8B" w:rsidP="00E44E8B">
            <w:pPr>
              <w:pStyle w:val="paragraph"/>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The Employee Safety, Wellbeing and Inclusion Division (ESWI Division) vision is to create safe, healthy, respectful and inclusive working environments for Department employees to thrive and succeed. </w:t>
            </w:r>
          </w:p>
          <w:p w14:paraId="4C70C997" w14:textId="77777777" w:rsidR="00E44E8B" w:rsidRPr="004C37C1" w:rsidRDefault="00E44E8B" w:rsidP="00E44E8B">
            <w:pPr>
              <w:pStyle w:val="paragraph"/>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The ESWI Division performs it functions through teams that span from prevention, through to response and recovery, along with strategy, advice and support, and diversity and inclusion. These teams adopt a holistic approach for supporting the health, safety and wellbeing of our workforce across schools, central and regional offices. This includes Occupational Health and Safety (OHS) and Workers' Compensation policy advice and support, for both physical and mental health and wellbeing, diversity and inclusion initiatives.  </w:t>
            </w:r>
          </w:p>
          <w:p w14:paraId="1DF2737C" w14:textId="41B0C493" w:rsidR="00E44E8B" w:rsidRPr="004C37C1" w:rsidRDefault="00E44E8B" w:rsidP="73BE179C">
            <w:pPr>
              <w:pStyle w:val="paragraph"/>
              <w:spacing w:before="0" w:beforeAutospacing="0" w:after="0" w:afterAutospacing="0"/>
              <w:textAlignment w:val="baseline"/>
              <w:rPr>
                <w:rStyle w:val="normaltextrun"/>
                <w:rFonts w:ascii="Arial" w:hAnsi="Arial" w:cs="Arial"/>
                <w:sz w:val="20"/>
                <w:szCs w:val="20"/>
              </w:rPr>
            </w:pPr>
            <w:r w:rsidRPr="6265AC36">
              <w:rPr>
                <w:rStyle w:val="normaltextrun"/>
                <w:rFonts w:ascii="Arial" w:hAnsi="Arial" w:cs="Arial"/>
                <w:sz w:val="20"/>
                <w:szCs w:val="20"/>
              </w:rPr>
              <w:t xml:space="preserve">The objectives of the </w:t>
            </w:r>
            <w:r w:rsidR="229B5284" w:rsidRPr="6265AC36">
              <w:rPr>
                <w:rStyle w:val="normaltextrun"/>
                <w:rFonts w:ascii="Arial" w:hAnsi="Arial" w:cs="Arial"/>
                <w:sz w:val="20"/>
                <w:szCs w:val="20"/>
              </w:rPr>
              <w:t xml:space="preserve">ESWI </w:t>
            </w:r>
            <w:r w:rsidRPr="6265AC36">
              <w:rPr>
                <w:rStyle w:val="normaltextrun"/>
                <w:rFonts w:ascii="Arial" w:hAnsi="Arial" w:cs="Arial"/>
                <w:sz w:val="20"/>
                <w:szCs w:val="20"/>
              </w:rPr>
              <w:t>Division are to:  </w:t>
            </w:r>
          </w:p>
          <w:p w14:paraId="7945166A" w14:textId="77777777" w:rsidR="00E44E8B" w:rsidRPr="004C37C1" w:rsidRDefault="00E44E8B" w:rsidP="6265AC36">
            <w:pPr>
              <w:pStyle w:val="paragraph"/>
              <w:numPr>
                <w:ilvl w:val="0"/>
                <w:numId w:val="11"/>
              </w:numPr>
              <w:spacing w:before="0" w:beforeAutospacing="0" w:after="0" w:afterAutospacing="0"/>
              <w:textAlignment w:val="baseline"/>
              <w:rPr>
                <w:rStyle w:val="normaltextrun"/>
                <w:rFonts w:ascii="Arial" w:hAnsi="Arial" w:cs="Arial"/>
                <w:sz w:val="20"/>
                <w:szCs w:val="20"/>
              </w:rPr>
            </w:pPr>
            <w:r w:rsidRPr="6265AC36">
              <w:rPr>
                <w:rStyle w:val="normaltextrun"/>
                <w:rFonts w:ascii="Arial" w:hAnsi="Arial" w:cs="Arial"/>
                <w:sz w:val="20"/>
                <w:szCs w:val="20"/>
              </w:rPr>
              <w:t>promote positive wellbeing in working environments  </w:t>
            </w:r>
          </w:p>
          <w:p w14:paraId="6A79CD74" w14:textId="77777777" w:rsidR="00E44E8B" w:rsidRPr="004C37C1" w:rsidRDefault="00E44E8B" w:rsidP="00B721BD">
            <w:pPr>
              <w:pStyle w:val="paragraph"/>
              <w:numPr>
                <w:ilvl w:val="0"/>
                <w:numId w:val="11"/>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prevent against known and expected risks to health, safety and wellbeing  </w:t>
            </w:r>
          </w:p>
          <w:p w14:paraId="5DCBB92D" w14:textId="77777777" w:rsidR="00E44E8B" w:rsidRPr="004C37C1" w:rsidRDefault="00E44E8B" w:rsidP="00B721BD">
            <w:pPr>
              <w:pStyle w:val="paragraph"/>
              <w:numPr>
                <w:ilvl w:val="0"/>
                <w:numId w:val="11"/>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respond swiftly and effectively to manage potential issues as they emerge and prevent injuries </w:t>
            </w:r>
          </w:p>
          <w:p w14:paraId="6B8BCB9C" w14:textId="77777777" w:rsidR="00E44E8B" w:rsidRPr="004C37C1" w:rsidRDefault="00E44E8B" w:rsidP="00B721BD">
            <w:pPr>
              <w:pStyle w:val="paragraph"/>
              <w:numPr>
                <w:ilvl w:val="0"/>
                <w:numId w:val="11"/>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support employees to recover from injury and illness, and return to work </w:t>
            </w:r>
          </w:p>
          <w:p w14:paraId="6D0F1ED3" w14:textId="77777777" w:rsidR="00E44E8B" w:rsidRPr="004C37C1" w:rsidRDefault="00E44E8B" w:rsidP="00B721BD">
            <w:pPr>
              <w:pStyle w:val="paragraph"/>
              <w:numPr>
                <w:ilvl w:val="0"/>
                <w:numId w:val="11"/>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promote respectful and inclusive workplaces that upholds equal opportunity and prevents discrimination, bullying, harassment and sexual harassment  </w:t>
            </w:r>
          </w:p>
          <w:p w14:paraId="781E67EE" w14:textId="77777777" w:rsidR="00E44E8B" w:rsidRPr="004C37C1" w:rsidRDefault="00E44E8B" w:rsidP="00B721BD">
            <w:pPr>
              <w:pStyle w:val="paragraph"/>
              <w:numPr>
                <w:ilvl w:val="0"/>
                <w:numId w:val="11"/>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promotes human rights and workforce diversity and inclusion. </w:t>
            </w:r>
          </w:p>
          <w:p w14:paraId="4186093A" w14:textId="77777777" w:rsidR="00E44E8B" w:rsidRPr="004C37C1" w:rsidRDefault="00E44E8B" w:rsidP="00E44E8B">
            <w:pPr>
              <w:pStyle w:val="paragraph"/>
              <w:spacing w:before="0" w:beforeAutospacing="0" w:after="0" w:afterAutospacing="0"/>
              <w:textAlignment w:val="baseline"/>
              <w:rPr>
                <w:rStyle w:val="eop"/>
                <w:rFonts w:ascii="Arial" w:hAnsi="Arial" w:cs="Arial"/>
                <w:sz w:val="20"/>
                <w:szCs w:val="20"/>
              </w:rPr>
            </w:pPr>
          </w:p>
          <w:p w14:paraId="4E1CC1F9" w14:textId="77777777" w:rsidR="00E44E8B" w:rsidRPr="004C37C1" w:rsidRDefault="00E44E8B" w:rsidP="00E44E8B">
            <w:pPr>
              <w:pStyle w:val="paragraph"/>
              <w:spacing w:before="0" w:beforeAutospacing="0" w:after="0" w:afterAutospacing="0"/>
              <w:textAlignment w:val="baseline"/>
              <w:rPr>
                <w:rStyle w:val="normaltextrun"/>
                <w:rFonts w:ascii="Arial" w:hAnsi="Arial" w:cs="Arial"/>
                <w:b/>
                <w:bCs/>
                <w:sz w:val="20"/>
                <w:szCs w:val="20"/>
              </w:rPr>
            </w:pPr>
            <w:r w:rsidRPr="004C37C1">
              <w:rPr>
                <w:rStyle w:val="normaltextrun"/>
                <w:rFonts w:ascii="Arial" w:hAnsi="Arial" w:cs="Arial"/>
                <w:b/>
                <w:bCs/>
                <w:sz w:val="20"/>
                <w:szCs w:val="20"/>
              </w:rPr>
              <w:t>OHS Implementation Services Branch</w:t>
            </w:r>
          </w:p>
          <w:p w14:paraId="404A475F" w14:textId="77777777" w:rsidR="00E44E8B" w:rsidRPr="004C37C1" w:rsidRDefault="00E44E8B" w:rsidP="00E44E8B">
            <w:pPr>
              <w:pStyle w:val="BodyText"/>
              <w:ind w:hanging="2"/>
              <w:rPr>
                <w:rStyle w:val="normaltextrun"/>
                <w:sz w:val="20"/>
                <w:szCs w:val="20"/>
                <w:lang w:eastAsia="en-AU"/>
              </w:rPr>
            </w:pPr>
            <w:r w:rsidRPr="004C37C1">
              <w:rPr>
                <w:rStyle w:val="normaltextrun"/>
                <w:sz w:val="20"/>
                <w:szCs w:val="20"/>
                <w:lang w:eastAsia="en-AU"/>
              </w:rPr>
              <w:t xml:space="preserve">The OHS Implementation Services Branch provides Victorian government schools with systems, resources and expertise to support schools to manage occupational health, safety and wellbeing, with the objective of reducing administrative workload for schools by providing targeted service, support and advice. The Branch includes the operational Statewide OHS Services Team, the </w:t>
            </w:r>
            <w:r>
              <w:rPr>
                <w:rStyle w:val="normaltextrun"/>
                <w:sz w:val="20"/>
                <w:szCs w:val="20"/>
                <w:lang w:eastAsia="en-AU"/>
              </w:rPr>
              <w:t xml:space="preserve">OHS Services </w:t>
            </w:r>
            <w:r w:rsidRPr="004C37C1">
              <w:rPr>
                <w:rStyle w:val="normaltextrun"/>
                <w:sz w:val="20"/>
                <w:szCs w:val="20"/>
                <w:lang w:eastAsia="en-AU"/>
              </w:rPr>
              <w:t>Statewide Systems and Support Team and the eduSafe Plus Team.</w:t>
            </w:r>
          </w:p>
          <w:p w14:paraId="7CA0E026" w14:textId="77777777" w:rsidR="00E44E8B" w:rsidRPr="004C37C1" w:rsidRDefault="00E44E8B" w:rsidP="00E44E8B">
            <w:pPr>
              <w:pStyle w:val="BodyText"/>
              <w:ind w:hanging="2"/>
              <w:rPr>
                <w:rStyle w:val="normaltextrun"/>
                <w:sz w:val="20"/>
                <w:szCs w:val="20"/>
                <w:lang w:eastAsia="en-AU"/>
              </w:rPr>
            </w:pPr>
          </w:p>
          <w:p w14:paraId="42C40D70" w14:textId="77777777" w:rsidR="00E44E8B" w:rsidRPr="004C37C1" w:rsidRDefault="00E44E8B" w:rsidP="00E44E8B">
            <w:pPr>
              <w:pStyle w:val="BodyText"/>
              <w:ind w:hanging="2"/>
              <w:rPr>
                <w:rStyle w:val="normaltextrun"/>
                <w:sz w:val="20"/>
                <w:szCs w:val="20"/>
                <w:lang w:eastAsia="en-AU"/>
              </w:rPr>
            </w:pPr>
            <w:r w:rsidRPr="004C37C1">
              <w:rPr>
                <w:rStyle w:val="normaltextrun"/>
                <w:sz w:val="20"/>
                <w:szCs w:val="20"/>
                <w:lang w:eastAsia="en-AU"/>
              </w:rPr>
              <w:t xml:space="preserve">The Statewide OHS Services Team is made up of four </w:t>
            </w:r>
            <w:r>
              <w:rPr>
                <w:rStyle w:val="normaltextrun"/>
                <w:sz w:val="20"/>
                <w:szCs w:val="20"/>
                <w:lang w:eastAsia="en-AU"/>
              </w:rPr>
              <w:t>regionally</w:t>
            </w:r>
            <w:r w:rsidRPr="004C37C1">
              <w:rPr>
                <w:rStyle w:val="normaltextrun"/>
                <w:sz w:val="20"/>
                <w:szCs w:val="20"/>
                <w:lang w:eastAsia="en-AU"/>
              </w:rPr>
              <w:t xml:space="preserve"> based teams that provide on the ground OHS services and support to schools, including:</w:t>
            </w:r>
          </w:p>
          <w:p w14:paraId="7644506F" w14:textId="77777777" w:rsidR="00E44E8B" w:rsidRPr="004C37C1" w:rsidRDefault="00E44E8B" w:rsidP="00B721BD">
            <w:pPr>
              <w:pStyle w:val="paragraph"/>
              <w:numPr>
                <w:ilvl w:val="0"/>
                <w:numId w:val="12"/>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support with tasks in preparation for OHS Assurance assessments</w:t>
            </w:r>
            <w:r w:rsidRPr="004C37C1" w:rsidDel="0024752D">
              <w:rPr>
                <w:rStyle w:val="normaltextrun"/>
                <w:rFonts w:ascii="Arial" w:hAnsi="Arial" w:cs="Arial"/>
                <w:sz w:val="20"/>
                <w:szCs w:val="20"/>
              </w:rPr>
              <w:t xml:space="preserve"> </w:t>
            </w:r>
            <w:r w:rsidRPr="004C37C1">
              <w:rPr>
                <w:rStyle w:val="normaltextrun"/>
                <w:rFonts w:ascii="Arial" w:hAnsi="Arial" w:cs="Arial"/>
                <w:sz w:val="20"/>
                <w:szCs w:val="20"/>
              </w:rPr>
              <w:t>and</w:t>
            </w:r>
            <w:r w:rsidRPr="004C37C1" w:rsidDel="0024752D">
              <w:rPr>
                <w:rStyle w:val="normaltextrun"/>
                <w:rFonts w:ascii="Arial" w:hAnsi="Arial" w:cs="Arial"/>
                <w:sz w:val="20"/>
                <w:szCs w:val="20"/>
              </w:rPr>
              <w:t xml:space="preserve"> </w:t>
            </w:r>
            <w:r w:rsidRPr="004C37C1">
              <w:rPr>
                <w:rStyle w:val="normaltextrun"/>
                <w:rFonts w:ascii="Arial" w:hAnsi="Arial" w:cs="Arial"/>
                <w:sz w:val="20"/>
                <w:szCs w:val="20"/>
              </w:rPr>
              <w:t>with completion of post audit actions</w:t>
            </w:r>
          </w:p>
          <w:p w14:paraId="35CEAEDB" w14:textId="77777777" w:rsidR="00E44E8B" w:rsidRPr="004C37C1" w:rsidRDefault="00E44E8B" w:rsidP="00B721BD">
            <w:pPr>
              <w:pStyle w:val="paragraph"/>
              <w:numPr>
                <w:ilvl w:val="0"/>
                <w:numId w:val="12"/>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support with emergency management planning tasks</w:t>
            </w:r>
          </w:p>
          <w:p w14:paraId="5516DD33" w14:textId="76F34D9D" w:rsidR="00E44E8B" w:rsidRPr="004C37C1" w:rsidRDefault="00E44E8B" w:rsidP="00B721BD">
            <w:pPr>
              <w:pStyle w:val="paragraph"/>
              <w:numPr>
                <w:ilvl w:val="0"/>
                <w:numId w:val="12"/>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 xml:space="preserve">proactive regular and risk-based OHS and emergency management planning support through onsite visits </w:t>
            </w:r>
          </w:p>
          <w:p w14:paraId="6930DEF7" w14:textId="77777777" w:rsidR="00E44E8B" w:rsidRPr="004C37C1" w:rsidRDefault="00E44E8B" w:rsidP="00B721BD">
            <w:pPr>
              <w:pStyle w:val="paragraph"/>
              <w:numPr>
                <w:ilvl w:val="0"/>
                <w:numId w:val="12"/>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delivery of targeted OHS initiatives</w:t>
            </w:r>
          </w:p>
          <w:p w14:paraId="12E6AA16" w14:textId="77777777" w:rsidR="00E44E8B" w:rsidRPr="004C37C1" w:rsidRDefault="00E44E8B" w:rsidP="00B721BD">
            <w:pPr>
              <w:pStyle w:val="paragraph"/>
              <w:numPr>
                <w:ilvl w:val="0"/>
                <w:numId w:val="12"/>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responsive support to service requests</w:t>
            </w:r>
          </w:p>
          <w:p w14:paraId="3617C73D" w14:textId="77777777" w:rsidR="00E44E8B" w:rsidRPr="00D577B6" w:rsidRDefault="00E44E8B" w:rsidP="00B721BD">
            <w:pPr>
              <w:pStyle w:val="paragraph"/>
              <w:numPr>
                <w:ilvl w:val="0"/>
                <w:numId w:val="12"/>
              </w:numPr>
              <w:spacing w:before="0" w:beforeAutospacing="0" w:after="0" w:afterAutospacing="0"/>
              <w:textAlignment w:val="baseline"/>
              <w:rPr>
                <w:rStyle w:val="normaltextrun"/>
                <w:rFonts w:ascii="Calibri" w:eastAsiaTheme="minorEastAsia" w:hAnsi="Calibri" w:cs="Calibri"/>
                <w:sz w:val="18"/>
                <w:szCs w:val="18"/>
                <w:lang w:val="en-US" w:eastAsia="en-US"/>
              </w:rPr>
            </w:pPr>
            <w:r w:rsidRPr="5CFA2685">
              <w:rPr>
                <w:rStyle w:val="normaltextrun"/>
                <w:rFonts w:ascii="Arial" w:hAnsi="Arial" w:cs="Arial"/>
                <w:sz w:val="20"/>
                <w:szCs w:val="20"/>
              </w:rPr>
              <w:t>support with building OHS and emergency management planning capability in school leadership.</w:t>
            </w:r>
          </w:p>
          <w:p w14:paraId="1531EACC" w14:textId="56818B9D" w:rsidR="5CFA2685" w:rsidRDefault="5CFA2685" w:rsidP="5CFA2685">
            <w:pPr>
              <w:pStyle w:val="paragraph"/>
              <w:spacing w:before="0" w:beforeAutospacing="0" w:after="0" w:afterAutospacing="0"/>
              <w:rPr>
                <w:rStyle w:val="normaltextrun"/>
                <w:rFonts w:ascii="Calibri" w:eastAsiaTheme="minorEastAsia" w:hAnsi="Calibri" w:cs="Calibri"/>
                <w:sz w:val="18"/>
                <w:szCs w:val="18"/>
                <w:lang w:val="en-US" w:eastAsia="en-US"/>
              </w:rPr>
            </w:pPr>
          </w:p>
          <w:p w14:paraId="5E8D568C" w14:textId="5442273F" w:rsidR="5CFA2685" w:rsidRDefault="5CFA2685" w:rsidP="5CFA2685">
            <w:pPr>
              <w:pStyle w:val="paragraph"/>
              <w:spacing w:before="0" w:beforeAutospacing="0" w:after="0" w:afterAutospacing="0"/>
              <w:rPr>
                <w:rStyle w:val="normaltextrun"/>
                <w:rFonts w:ascii="Calibri" w:eastAsiaTheme="minorEastAsia" w:hAnsi="Calibri" w:cs="Calibri"/>
                <w:sz w:val="18"/>
                <w:szCs w:val="18"/>
                <w:lang w:val="en-US" w:eastAsia="en-US"/>
              </w:rPr>
            </w:pPr>
          </w:p>
          <w:p w14:paraId="7FBA647E" w14:textId="716DC6E0" w:rsidR="5CFA2685" w:rsidRDefault="5CFA2685" w:rsidP="5CFA2685">
            <w:pPr>
              <w:pStyle w:val="paragraph"/>
              <w:spacing w:before="0" w:beforeAutospacing="0" w:after="0" w:afterAutospacing="0"/>
              <w:rPr>
                <w:rStyle w:val="normaltextrun"/>
                <w:rFonts w:ascii="Calibri" w:eastAsiaTheme="minorEastAsia" w:hAnsi="Calibri" w:cs="Calibri"/>
                <w:sz w:val="18"/>
                <w:szCs w:val="18"/>
                <w:lang w:val="en-US" w:eastAsia="en-US"/>
              </w:rPr>
            </w:pPr>
          </w:p>
          <w:p w14:paraId="4C99FB64" w14:textId="4DDDF8D3" w:rsidR="5CFA2685" w:rsidRDefault="5CFA2685" w:rsidP="5CFA2685">
            <w:pPr>
              <w:pStyle w:val="paragraph"/>
              <w:spacing w:before="0" w:beforeAutospacing="0" w:after="0" w:afterAutospacing="0"/>
              <w:rPr>
                <w:rStyle w:val="normaltextrun"/>
                <w:rFonts w:ascii="Calibri" w:eastAsiaTheme="minorEastAsia" w:hAnsi="Calibri" w:cs="Calibri"/>
                <w:sz w:val="18"/>
                <w:szCs w:val="18"/>
                <w:lang w:val="en-US" w:eastAsia="en-US"/>
              </w:rPr>
            </w:pPr>
          </w:p>
          <w:p w14:paraId="068FC0C1" w14:textId="7CD9DD75" w:rsidR="004C37C1" w:rsidRPr="00866977" w:rsidRDefault="004C37C1" w:rsidP="004C37C1">
            <w:pPr>
              <w:pStyle w:val="paragraph"/>
              <w:spacing w:before="0" w:beforeAutospacing="0" w:after="0" w:afterAutospacing="0"/>
              <w:ind w:left="720"/>
              <w:textAlignment w:val="baseline"/>
              <w:rPr>
                <w:rFonts w:ascii="Calibri" w:hAnsi="Calibri" w:cs="Calibri"/>
              </w:rPr>
            </w:pPr>
          </w:p>
        </w:tc>
      </w:tr>
      <w:tr w:rsidR="00A449C2" w:rsidRPr="007A2109" w14:paraId="1BC26220" w14:textId="77777777" w:rsidTr="5CFA2685">
        <w:tc>
          <w:tcPr>
            <w:tcW w:w="10332" w:type="dxa"/>
            <w:gridSpan w:val="8"/>
            <w:shd w:val="clear" w:color="auto" w:fill="C00000"/>
          </w:tcPr>
          <w:p w14:paraId="1479B285" w14:textId="1DFAEF58" w:rsidR="00A449C2" w:rsidRPr="007A2109" w:rsidRDefault="00551EE0" w:rsidP="004B6D68">
            <w:pPr>
              <w:pStyle w:val="Heading1"/>
              <w:rPr>
                <w:color w:val="FFFFFF" w:themeColor="background1"/>
              </w:rPr>
            </w:pPr>
            <w:r w:rsidRPr="007A2109">
              <w:rPr>
                <w:color w:val="FFFFFF" w:themeColor="background1"/>
              </w:rPr>
              <w:lastRenderedPageBreak/>
              <w:t>ROLE PURPOSE</w:t>
            </w:r>
          </w:p>
        </w:tc>
      </w:tr>
      <w:tr w:rsidR="004B6D68" w:rsidRPr="00A9045C" w14:paraId="5C24B556" w14:textId="77777777" w:rsidTr="5CFA2685">
        <w:tc>
          <w:tcPr>
            <w:tcW w:w="10332" w:type="dxa"/>
            <w:gridSpan w:val="8"/>
            <w:tcBorders>
              <w:bottom w:val="single" w:sz="4" w:space="0" w:color="AF272F"/>
            </w:tcBorders>
          </w:tcPr>
          <w:p w14:paraId="4F73D09D" w14:textId="25D55F62" w:rsidR="00FB429B" w:rsidRPr="0013114A" w:rsidRDefault="00FB429B" w:rsidP="00FB429B">
            <w:pPr>
              <w:spacing w:before="40" w:after="40" w:line="240" w:lineRule="auto"/>
              <w:ind w:hanging="2"/>
              <w:rPr>
                <w:rFonts w:eastAsia="Arial"/>
                <w:color w:val="202020"/>
                <w:sz w:val="20"/>
                <w:szCs w:val="20"/>
                <w:highlight w:val="white"/>
              </w:rPr>
            </w:pPr>
            <w:r w:rsidRPr="5CFA2685">
              <w:rPr>
                <w:rFonts w:eastAsia="Arial"/>
                <w:color w:val="202020"/>
                <w:sz w:val="20"/>
                <w:szCs w:val="20"/>
                <w:highlight w:val="white"/>
              </w:rPr>
              <w:t xml:space="preserve">The OHS Administration Officer </w:t>
            </w:r>
            <w:r w:rsidR="00B645AE" w:rsidRPr="5CFA2685">
              <w:rPr>
                <w:rFonts w:eastAsia="Arial"/>
                <w:color w:val="202020"/>
                <w:sz w:val="20"/>
                <w:szCs w:val="20"/>
                <w:highlight w:val="white"/>
              </w:rPr>
              <w:t xml:space="preserve">sits within the </w:t>
            </w:r>
            <w:r w:rsidR="00B645AE" w:rsidRPr="5CFA2685">
              <w:rPr>
                <w:rFonts w:eastAsia="Arial"/>
                <w:color w:val="202020"/>
                <w:sz w:val="20"/>
                <w:szCs w:val="20"/>
              </w:rPr>
              <w:t>OHS Services Team in</w:t>
            </w:r>
            <w:r w:rsidR="00E0712F" w:rsidRPr="5CFA2685">
              <w:rPr>
                <w:rFonts w:eastAsia="Arial"/>
                <w:color w:val="202020"/>
                <w:sz w:val="20"/>
                <w:szCs w:val="20"/>
              </w:rPr>
              <w:t xml:space="preserve"> </w:t>
            </w:r>
            <w:r w:rsidR="4AADEC42" w:rsidRPr="5CFA2685">
              <w:rPr>
                <w:rFonts w:eastAsia="Arial"/>
                <w:color w:val="202020"/>
                <w:sz w:val="20"/>
                <w:szCs w:val="20"/>
              </w:rPr>
              <w:t xml:space="preserve">the </w:t>
            </w:r>
            <w:r w:rsidR="00437830">
              <w:rPr>
                <w:rFonts w:eastAsia="Arial"/>
                <w:color w:val="202020"/>
                <w:sz w:val="20"/>
                <w:szCs w:val="20"/>
              </w:rPr>
              <w:t xml:space="preserve">North Western </w:t>
            </w:r>
            <w:r w:rsidR="4AADEC42" w:rsidRPr="5CFA2685">
              <w:rPr>
                <w:rFonts w:eastAsia="Arial"/>
                <w:color w:val="202020"/>
                <w:sz w:val="20"/>
                <w:szCs w:val="20"/>
              </w:rPr>
              <w:t xml:space="preserve"> Victoria Region.</w:t>
            </w:r>
            <w:r w:rsidR="00E0712F" w:rsidRPr="5CFA2685">
              <w:rPr>
                <w:rFonts w:eastAsia="Arial"/>
                <w:color w:val="202020"/>
                <w:sz w:val="20"/>
                <w:szCs w:val="20"/>
              </w:rPr>
              <w:t xml:space="preserve"> </w:t>
            </w:r>
            <w:r w:rsidRPr="5CFA2685">
              <w:rPr>
                <w:rFonts w:eastAsia="Arial"/>
                <w:color w:val="202020"/>
                <w:sz w:val="20"/>
                <w:szCs w:val="20"/>
                <w:highlight w:val="white"/>
              </w:rPr>
              <w:t>The role provid</w:t>
            </w:r>
            <w:r w:rsidR="00A454B1" w:rsidRPr="5CFA2685">
              <w:rPr>
                <w:rFonts w:eastAsia="Arial"/>
                <w:color w:val="202020"/>
                <w:sz w:val="20"/>
                <w:szCs w:val="20"/>
                <w:highlight w:val="white"/>
              </w:rPr>
              <w:t>es</w:t>
            </w:r>
            <w:r w:rsidRPr="5CFA2685">
              <w:rPr>
                <w:rFonts w:eastAsia="Arial"/>
                <w:color w:val="202020"/>
                <w:sz w:val="20"/>
                <w:szCs w:val="20"/>
                <w:highlight w:val="white"/>
              </w:rPr>
              <w:t xml:space="preserve"> effective and efficient </w:t>
            </w:r>
            <w:r w:rsidR="00A453A2" w:rsidRPr="5CFA2685">
              <w:rPr>
                <w:rFonts w:eastAsia="Arial"/>
                <w:color w:val="202020"/>
                <w:sz w:val="20"/>
                <w:szCs w:val="20"/>
                <w:highlight w:val="white"/>
              </w:rPr>
              <w:t xml:space="preserve">administrative </w:t>
            </w:r>
            <w:r w:rsidRPr="5CFA2685">
              <w:rPr>
                <w:rFonts w:eastAsia="Arial"/>
                <w:color w:val="202020"/>
                <w:sz w:val="20"/>
                <w:szCs w:val="20"/>
                <w:highlight w:val="white"/>
              </w:rPr>
              <w:t>support</w:t>
            </w:r>
            <w:r w:rsidR="00FE46B5" w:rsidRPr="5CFA2685">
              <w:rPr>
                <w:rFonts w:eastAsia="Arial"/>
                <w:color w:val="202020"/>
                <w:sz w:val="20"/>
                <w:szCs w:val="20"/>
                <w:highlight w:val="white"/>
              </w:rPr>
              <w:t xml:space="preserve"> to </w:t>
            </w:r>
            <w:r w:rsidR="3D0234D7" w:rsidRPr="5CFA2685">
              <w:rPr>
                <w:rFonts w:eastAsia="Arial"/>
                <w:color w:val="202020"/>
                <w:sz w:val="20"/>
                <w:szCs w:val="20"/>
                <w:highlight w:val="white"/>
              </w:rPr>
              <w:t xml:space="preserve">a broader team to </w:t>
            </w:r>
            <w:r w:rsidR="00FE46B5" w:rsidRPr="5CFA2685">
              <w:rPr>
                <w:rFonts w:eastAsia="Arial"/>
                <w:color w:val="202020"/>
                <w:sz w:val="20"/>
                <w:szCs w:val="20"/>
                <w:highlight w:val="white"/>
              </w:rPr>
              <w:t>enable the</w:t>
            </w:r>
            <w:r w:rsidR="00F66BAA" w:rsidRPr="5CFA2685">
              <w:rPr>
                <w:rFonts w:eastAsia="Arial"/>
                <w:color w:val="202020"/>
                <w:sz w:val="20"/>
                <w:szCs w:val="20"/>
                <w:highlight w:val="white"/>
              </w:rPr>
              <w:t xml:space="preserve"> delivery </w:t>
            </w:r>
            <w:r w:rsidR="00232F00" w:rsidRPr="5CFA2685">
              <w:rPr>
                <w:rFonts w:eastAsia="Arial"/>
                <w:color w:val="202020"/>
                <w:sz w:val="20"/>
                <w:szCs w:val="20"/>
                <w:highlight w:val="white"/>
              </w:rPr>
              <w:t>of</w:t>
            </w:r>
            <w:r w:rsidR="00F17AB3" w:rsidRPr="5CFA2685">
              <w:rPr>
                <w:rFonts w:eastAsia="Arial"/>
                <w:color w:val="202020"/>
                <w:sz w:val="20"/>
                <w:szCs w:val="20"/>
                <w:highlight w:val="white"/>
              </w:rPr>
              <w:t xml:space="preserve"> OHS and emergency management </w:t>
            </w:r>
            <w:r w:rsidR="00B334D4" w:rsidRPr="5CFA2685">
              <w:rPr>
                <w:rFonts w:eastAsia="Arial"/>
                <w:color w:val="202020"/>
                <w:sz w:val="20"/>
                <w:szCs w:val="20"/>
                <w:highlight w:val="white"/>
              </w:rPr>
              <w:t xml:space="preserve">services </w:t>
            </w:r>
            <w:r w:rsidR="00F023D3" w:rsidRPr="5CFA2685">
              <w:rPr>
                <w:rFonts w:eastAsia="Arial"/>
                <w:color w:val="202020"/>
                <w:sz w:val="20"/>
                <w:szCs w:val="20"/>
                <w:highlight w:val="white"/>
              </w:rPr>
              <w:t>to schools</w:t>
            </w:r>
            <w:r w:rsidR="00580F12" w:rsidRPr="5CFA2685">
              <w:rPr>
                <w:rFonts w:eastAsia="Arial"/>
                <w:color w:val="202020"/>
                <w:sz w:val="20"/>
                <w:szCs w:val="20"/>
                <w:highlight w:val="white"/>
              </w:rPr>
              <w:t>.</w:t>
            </w:r>
          </w:p>
          <w:p w14:paraId="29170628" w14:textId="03D5C1E6" w:rsidR="00FB429B" w:rsidRPr="0013114A" w:rsidRDefault="00FB429B" w:rsidP="00FB429B">
            <w:pPr>
              <w:spacing w:after="0" w:line="240" w:lineRule="auto"/>
              <w:rPr>
                <w:rFonts w:eastAsia="Arial"/>
                <w:sz w:val="20"/>
                <w:szCs w:val="20"/>
              </w:rPr>
            </w:pPr>
          </w:p>
          <w:p w14:paraId="7353EE51" w14:textId="6B2DFABD" w:rsidR="00FB429B" w:rsidRPr="0013114A" w:rsidRDefault="00FB429B" w:rsidP="00FB429B">
            <w:pPr>
              <w:spacing w:after="0" w:line="240" w:lineRule="auto"/>
              <w:rPr>
                <w:rFonts w:eastAsia="Arial"/>
                <w:sz w:val="20"/>
                <w:szCs w:val="20"/>
              </w:rPr>
            </w:pPr>
            <w:r w:rsidRPr="0013114A">
              <w:rPr>
                <w:rFonts w:eastAsia="Arial"/>
                <w:sz w:val="20"/>
                <w:szCs w:val="20"/>
              </w:rPr>
              <w:t>The OHS Implementation Services Branch is committed to building a service culture within its teams. In line with this goal, the OHS Administration Officer will have a strong focus on client service and a commitment to ensuring the best possible outcomes for the health, safety and wellbeing of Department staff.</w:t>
            </w:r>
            <w:r w:rsidR="00422B91">
              <w:rPr>
                <w:rFonts w:eastAsia="Arial"/>
                <w:sz w:val="20"/>
                <w:szCs w:val="20"/>
              </w:rPr>
              <w:t xml:space="preserve"> </w:t>
            </w:r>
          </w:p>
          <w:p w14:paraId="75EA85B2" w14:textId="77777777" w:rsidR="00FB429B" w:rsidRPr="0013114A" w:rsidRDefault="00FB429B" w:rsidP="00FB429B">
            <w:pPr>
              <w:spacing w:after="0" w:line="240" w:lineRule="auto"/>
              <w:rPr>
                <w:rFonts w:eastAsia="Arial"/>
                <w:sz w:val="20"/>
                <w:szCs w:val="20"/>
              </w:rPr>
            </w:pPr>
          </w:p>
          <w:p w14:paraId="4117E9A3" w14:textId="1A48C93C" w:rsidR="00FB429B" w:rsidRPr="0013114A" w:rsidRDefault="00FB429B" w:rsidP="00FB429B">
            <w:pPr>
              <w:spacing w:before="40" w:after="40" w:line="240" w:lineRule="auto"/>
              <w:ind w:hanging="2"/>
              <w:rPr>
                <w:rFonts w:eastAsia="Arial"/>
                <w:color w:val="202020"/>
                <w:sz w:val="20"/>
                <w:szCs w:val="20"/>
                <w:highlight w:val="white"/>
              </w:rPr>
            </w:pPr>
            <w:r w:rsidRPr="0013114A">
              <w:rPr>
                <w:rFonts w:eastAsia="Arial"/>
                <w:color w:val="202020"/>
                <w:sz w:val="20"/>
                <w:szCs w:val="20"/>
                <w:highlight w:val="white"/>
              </w:rPr>
              <w:t>Key responsibilities for this role include:</w:t>
            </w:r>
          </w:p>
          <w:p w14:paraId="0E934CCC" w14:textId="3C861D8A" w:rsidR="00F00527" w:rsidRPr="00DE0B13" w:rsidRDefault="00B069CE" w:rsidP="00FB429B">
            <w:pPr>
              <w:numPr>
                <w:ilvl w:val="0"/>
                <w:numId w:val="16"/>
              </w:numPr>
              <w:pBdr>
                <w:top w:val="nil"/>
                <w:left w:val="nil"/>
                <w:bottom w:val="nil"/>
                <w:right w:val="nil"/>
                <w:between w:val="nil"/>
              </w:pBdr>
              <w:spacing w:before="40" w:after="0" w:line="240" w:lineRule="auto"/>
              <w:rPr>
                <w:rFonts w:eastAsia="Arial"/>
                <w:color w:val="202020"/>
                <w:sz w:val="20"/>
                <w:szCs w:val="20"/>
                <w:highlight w:val="white"/>
              </w:rPr>
            </w:pPr>
            <w:r w:rsidRPr="2797BFAB">
              <w:rPr>
                <w:rFonts w:eastAsia="Arial"/>
                <w:color w:val="000000" w:themeColor="text1"/>
                <w:sz w:val="20"/>
                <w:szCs w:val="20"/>
              </w:rPr>
              <w:t>p</w:t>
            </w:r>
            <w:r w:rsidR="00FB429B" w:rsidRPr="2797BFAB">
              <w:rPr>
                <w:rFonts w:eastAsia="Arial"/>
                <w:color w:val="000000" w:themeColor="text1"/>
                <w:sz w:val="20"/>
                <w:szCs w:val="20"/>
              </w:rPr>
              <w:t>rovid</w:t>
            </w:r>
            <w:r w:rsidRPr="2797BFAB">
              <w:rPr>
                <w:rFonts w:eastAsia="Arial"/>
                <w:color w:val="000000" w:themeColor="text1"/>
                <w:sz w:val="20"/>
                <w:szCs w:val="20"/>
              </w:rPr>
              <w:t>ing</w:t>
            </w:r>
            <w:r w:rsidR="00FB429B" w:rsidRPr="2797BFAB">
              <w:rPr>
                <w:rFonts w:eastAsia="Arial"/>
                <w:color w:val="000000" w:themeColor="text1"/>
                <w:sz w:val="20"/>
                <w:szCs w:val="20"/>
              </w:rPr>
              <w:t xml:space="preserve"> administrative support</w:t>
            </w:r>
            <w:r w:rsidR="006A05EF" w:rsidRPr="2797BFAB">
              <w:rPr>
                <w:rFonts w:eastAsia="Arial"/>
                <w:color w:val="000000" w:themeColor="text1"/>
                <w:sz w:val="20"/>
                <w:szCs w:val="20"/>
              </w:rPr>
              <w:t xml:space="preserve"> </w:t>
            </w:r>
            <w:r w:rsidR="00FB429B" w:rsidRPr="2797BFAB">
              <w:rPr>
                <w:rFonts w:eastAsia="Arial"/>
                <w:color w:val="000000" w:themeColor="text1"/>
                <w:sz w:val="20"/>
                <w:szCs w:val="20"/>
              </w:rPr>
              <w:t xml:space="preserve">to </w:t>
            </w:r>
            <w:r w:rsidR="00F00527" w:rsidRPr="2797BFAB">
              <w:rPr>
                <w:rFonts w:eastAsia="Arial"/>
                <w:color w:val="000000" w:themeColor="text1"/>
                <w:sz w:val="20"/>
                <w:szCs w:val="20"/>
              </w:rPr>
              <w:t>the</w:t>
            </w:r>
            <w:r w:rsidR="00B17DF3" w:rsidRPr="2797BFAB">
              <w:rPr>
                <w:rFonts w:eastAsia="Arial"/>
                <w:color w:val="000000" w:themeColor="text1"/>
                <w:sz w:val="20"/>
                <w:szCs w:val="20"/>
              </w:rPr>
              <w:t xml:space="preserve"> regional</w:t>
            </w:r>
            <w:r w:rsidR="00F00527" w:rsidRPr="2797BFAB">
              <w:rPr>
                <w:rFonts w:eastAsia="Arial"/>
                <w:color w:val="000000" w:themeColor="text1"/>
                <w:sz w:val="20"/>
                <w:szCs w:val="20"/>
              </w:rPr>
              <w:t xml:space="preserve"> </w:t>
            </w:r>
            <w:r w:rsidR="00422B91" w:rsidRPr="2797BFAB">
              <w:rPr>
                <w:rFonts w:eastAsia="Arial"/>
                <w:color w:val="202020"/>
                <w:sz w:val="20"/>
                <w:szCs w:val="20"/>
                <w:highlight w:val="white"/>
              </w:rPr>
              <w:t>OHS Services Team</w:t>
            </w:r>
            <w:r w:rsidR="115FFE58" w:rsidRPr="2797BFAB">
              <w:rPr>
                <w:rFonts w:eastAsia="Arial"/>
                <w:color w:val="202020"/>
                <w:sz w:val="20"/>
                <w:szCs w:val="20"/>
                <w:highlight w:val="white"/>
              </w:rPr>
              <w:t>, including the regional manager, Senior OHS Services Officers and OHS Services Officers</w:t>
            </w:r>
            <w:r w:rsidR="6352474D" w:rsidRPr="2797BFAB">
              <w:rPr>
                <w:rFonts w:eastAsia="Arial"/>
                <w:color w:val="202020"/>
                <w:sz w:val="20"/>
                <w:szCs w:val="20"/>
                <w:highlight w:val="white"/>
              </w:rPr>
              <w:t xml:space="preserve"> in delivering </w:t>
            </w:r>
            <w:r w:rsidR="62C4FD56" w:rsidRPr="2797BFAB">
              <w:rPr>
                <w:rFonts w:eastAsia="Arial"/>
                <w:color w:val="202020"/>
                <w:sz w:val="20"/>
                <w:szCs w:val="20"/>
                <w:highlight w:val="white"/>
              </w:rPr>
              <w:t xml:space="preserve">the </w:t>
            </w:r>
            <w:r w:rsidR="6352474D" w:rsidRPr="2797BFAB">
              <w:rPr>
                <w:rFonts w:eastAsia="Arial"/>
                <w:color w:val="202020"/>
                <w:sz w:val="20"/>
                <w:szCs w:val="20"/>
                <w:highlight w:val="white"/>
              </w:rPr>
              <w:t xml:space="preserve">OHS </w:t>
            </w:r>
            <w:r w:rsidR="7DA530DF" w:rsidRPr="2797BFAB">
              <w:rPr>
                <w:rFonts w:eastAsia="Arial"/>
                <w:color w:val="202020"/>
                <w:sz w:val="20"/>
                <w:szCs w:val="20"/>
                <w:highlight w:val="white"/>
              </w:rPr>
              <w:t>Implementation Services project</w:t>
            </w:r>
            <w:r w:rsidR="6352474D" w:rsidRPr="2797BFAB">
              <w:rPr>
                <w:rFonts w:eastAsia="Arial"/>
                <w:color w:val="202020"/>
                <w:sz w:val="20"/>
                <w:szCs w:val="20"/>
                <w:highlight w:val="white"/>
              </w:rPr>
              <w:t xml:space="preserve"> to schools</w:t>
            </w:r>
            <w:r w:rsidR="115FFE58" w:rsidRPr="2797BFAB">
              <w:rPr>
                <w:rFonts w:eastAsia="Arial"/>
                <w:color w:val="202020"/>
                <w:sz w:val="20"/>
                <w:szCs w:val="20"/>
                <w:highlight w:val="white"/>
              </w:rPr>
              <w:t>.</w:t>
            </w:r>
          </w:p>
          <w:p w14:paraId="6C780D83" w14:textId="48866060" w:rsidR="00FB429B" w:rsidRPr="0013114A" w:rsidRDefault="00B069CE" w:rsidP="00FB429B">
            <w:pPr>
              <w:numPr>
                <w:ilvl w:val="0"/>
                <w:numId w:val="16"/>
              </w:numPr>
              <w:pBdr>
                <w:top w:val="nil"/>
                <w:left w:val="nil"/>
                <w:bottom w:val="nil"/>
                <w:right w:val="nil"/>
                <w:between w:val="nil"/>
              </w:pBdr>
              <w:spacing w:after="0" w:line="240" w:lineRule="auto"/>
              <w:rPr>
                <w:rFonts w:eastAsia="Arial"/>
                <w:color w:val="000000" w:themeColor="text1"/>
                <w:sz w:val="20"/>
                <w:szCs w:val="20"/>
              </w:rPr>
            </w:pPr>
            <w:r w:rsidRPr="0013114A">
              <w:rPr>
                <w:rFonts w:eastAsia="Arial"/>
                <w:color w:val="000000" w:themeColor="text1"/>
                <w:sz w:val="20"/>
                <w:szCs w:val="20"/>
              </w:rPr>
              <w:t>p</w:t>
            </w:r>
            <w:r w:rsidR="00FB429B" w:rsidRPr="0013114A">
              <w:rPr>
                <w:rFonts w:eastAsia="Arial"/>
                <w:color w:val="000000" w:themeColor="text1"/>
                <w:sz w:val="20"/>
                <w:szCs w:val="20"/>
              </w:rPr>
              <w:t>rovid</w:t>
            </w:r>
            <w:r w:rsidRPr="0013114A">
              <w:rPr>
                <w:rFonts w:eastAsia="Arial"/>
                <w:color w:val="000000" w:themeColor="text1"/>
                <w:sz w:val="20"/>
                <w:szCs w:val="20"/>
              </w:rPr>
              <w:t>ing</w:t>
            </w:r>
            <w:r w:rsidR="00FB429B" w:rsidRPr="0013114A">
              <w:rPr>
                <w:rFonts w:eastAsia="Arial"/>
                <w:color w:val="000000" w:themeColor="text1"/>
                <w:sz w:val="20"/>
                <w:szCs w:val="20"/>
              </w:rPr>
              <w:t xml:space="preserve"> onboarding</w:t>
            </w:r>
            <w:r w:rsidR="005F2FAA">
              <w:rPr>
                <w:rFonts w:eastAsia="Arial"/>
                <w:color w:val="000000" w:themeColor="text1"/>
                <w:sz w:val="20"/>
                <w:szCs w:val="20"/>
              </w:rPr>
              <w:t xml:space="preserve"> support to schools in the use of an OHS IT system </w:t>
            </w:r>
            <w:r w:rsidR="00FB429B" w:rsidRPr="0013114A">
              <w:rPr>
                <w:rFonts w:eastAsia="Arial"/>
                <w:color w:val="000000" w:themeColor="text1"/>
                <w:sz w:val="20"/>
                <w:szCs w:val="20"/>
              </w:rPr>
              <w:t xml:space="preserve">and </w:t>
            </w:r>
            <w:r w:rsidR="005F2FAA">
              <w:rPr>
                <w:rFonts w:eastAsia="Arial"/>
                <w:color w:val="000000" w:themeColor="text1"/>
                <w:sz w:val="20"/>
                <w:szCs w:val="20"/>
              </w:rPr>
              <w:t>assi</w:t>
            </w:r>
            <w:r w:rsidR="00073DC3">
              <w:rPr>
                <w:rFonts w:eastAsia="Arial"/>
                <w:color w:val="000000" w:themeColor="text1"/>
                <w:sz w:val="20"/>
                <w:szCs w:val="20"/>
              </w:rPr>
              <w:t>s</w:t>
            </w:r>
            <w:r w:rsidR="005F2FAA">
              <w:rPr>
                <w:rFonts w:eastAsia="Arial"/>
                <w:color w:val="000000" w:themeColor="text1"/>
                <w:sz w:val="20"/>
                <w:szCs w:val="20"/>
              </w:rPr>
              <w:t>ting</w:t>
            </w:r>
            <w:r w:rsidR="005F2FAA" w:rsidRPr="0013114A">
              <w:rPr>
                <w:rFonts w:eastAsia="Arial"/>
                <w:color w:val="000000" w:themeColor="text1"/>
                <w:sz w:val="20"/>
                <w:szCs w:val="20"/>
              </w:rPr>
              <w:t xml:space="preserve"> </w:t>
            </w:r>
            <w:r w:rsidR="00FB429B" w:rsidRPr="0013114A">
              <w:rPr>
                <w:rFonts w:eastAsia="Arial"/>
                <w:color w:val="000000" w:themeColor="text1"/>
                <w:sz w:val="20"/>
                <w:szCs w:val="20"/>
              </w:rPr>
              <w:t xml:space="preserve">schools to use </w:t>
            </w:r>
            <w:r w:rsidR="005F2FAA">
              <w:rPr>
                <w:rFonts w:eastAsia="Arial"/>
                <w:color w:val="000000" w:themeColor="text1"/>
                <w:sz w:val="20"/>
                <w:szCs w:val="20"/>
              </w:rPr>
              <w:t xml:space="preserve">the </w:t>
            </w:r>
            <w:r w:rsidR="00E0712F">
              <w:rPr>
                <w:rFonts w:eastAsia="Arial"/>
                <w:color w:val="000000" w:themeColor="text1"/>
                <w:sz w:val="20"/>
                <w:szCs w:val="20"/>
              </w:rPr>
              <w:t>system.</w:t>
            </w:r>
          </w:p>
          <w:p w14:paraId="54AB4A4F" w14:textId="2AAD5505" w:rsidR="00FB429B" w:rsidRPr="0013114A" w:rsidRDefault="7841FEC4" w:rsidP="13268504">
            <w:pPr>
              <w:numPr>
                <w:ilvl w:val="0"/>
                <w:numId w:val="16"/>
              </w:numPr>
              <w:pBdr>
                <w:top w:val="nil"/>
                <w:left w:val="nil"/>
                <w:bottom w:val="nil"/>
                <w:right w:val="nil"/>
                <w:between w:val="nil"/>
              </w:pBdr>
              <w:spacing w:after="0" w:line="240" w:lineRule="auto"/>
              <w:rPr>
                <w:sz w:val="20"/>
                <w:szCs w:val="20"/>
              </w:rPr>
            </w:pPr>
            <w:r w:rsidRPr="13268504">
              <w:rPr>
                <w:rFonts w:eastAsia="Arial"/>
                <w:color w:val="000000" w:themeColor="text1"/>
                <w:sz w:val="20"/>
                <w:szCs w:val="20"/>
              </w:rPr>
              <w:t xml:space="preserve">managing and triaging email correspondence, </w:t>
            </w:r>
            <w:r w:rsidR="00B069CE" w:rsidRPr="13268504">
              <w:rPr>
                <w:rFonts w:eastAsia="Arial"/>
                <w:color w:val="000000" w:themeColor="text1"/>
                <w:sz w:val="20"/>
                <w:szCs w:val="20"/>
              </w:rPr>
              <w:t>c</w:t>
            </w:r>
            <w:r w:rsidR="00FB429B" w:rsidRPr="13268504">
              <w:rPr>
                <w:rFonts w:eastAsia="Arial"/>
                <w:color w:val="000000" w:themeColor="text1"/>
                <w:sz w:val="20"/>
                <w:szCs w:val="20"/>
              </w:rPr>
              <w:t>oordinat</w:t>
            </w:r>
            <w:r w:rsidR="00B069CE" w:rsidRPr="13268504">
              <w:rPr>
                <w:rFonts w:eastAsia="Arial"/>
                <w:color w:val="000000" w:themeColor="text1"/>
                <w:sz w:val="20"/>
                <w:szCs w:val="20"/>
              </w:rPr>
              <w:t>ing</w:t>
            </w:r>
            <w:r w:rsidR="00FB429B" w:rsidRPr="13268504">
              <w:rPr>
                <w:rFonts w:eastAsia="Arial"/>
                <w:color w:val="000000" w:themeColor="text1"/>
                <w:sz w:val="20"/>
                <w:szCs w:val="20"/>
              </w:rPr>
              <w:t xml:space="preserve"> meetings and events and provid</w:t>
            </w:r>
            <w:r w:rsidR="003D217A" w:rsidRPr="13268504">
              <w:rPr>
                <w:rFonts w:eastAsia="Arial"/>
                <w:color w:val="000000" w:themeColor="text1"/>
                <w:sz w:val="20"/>
                <w:szCs w:val="20"/>
              </w:rPr>
              <w:t>ing</w:t>
            </w:r>
            <w:r w:rsidR="00FB429B" w:rsidRPr="13268504">
              <w:rPr>
                <w:rFonts w:eastAsia="Arial"/>
                <w:color w:val="000000" w:themeColor="text1"/>
                <w:sz w:val="20"/>
                <w:szCs w:val="20"/>
              </w:rPr>
              <w:t xml:space="preserve"> relevant materials and documents, including agendas and minutes of </w:t>
            </w:r>
            <w:r w:rsidR="00E0712F" w:rsidRPr="13268504">
              <w:rPr>
                <w:rFonts w:eastAsia="Arial"/>
                <w:color w:val="000000" w:themeColor="text1"/>
                <w:sz w:val="20"/>
                <w:szCs w:val="20"/>
              </w:rPr>
              <w:t>meetings.</w:t>
            </w:r>
          </w:p>
          <w:p w14:paraId="4A4E8BF2" w14:textId="5752C0B9" w:rsidR="00FB429B" w:rsidRPr="0013114A" w:rsidRDefault="00B069CE" w:rsidP="00FB429B">
            <w:pPr>
              <w:numPr>
                <w:ilvl w:val="0"/>
                <w:numId w:val="16"/>
              </w:numPr>
              <w:pBdr>
                <w:top w:val="nil"/>
                <w:left w:val="nil"/>
                <w:bottom w:val="nil"/>
                <w:right w:val="nil"/>
                <w:between w:val="nil"/>
              </w:pBdr>
              <w:spacing w:after="0" w:line="240" w:lineRule="auto"/>
              <w:rPr>
                <w:sz w:val="20"/>
                <w:szCs w:val="20"/>
              </w:rPr>
            </w:pPr>
            <w:r w:rsidRPr="0013114A">
              <w:rPr>
                <w:rFonts w:eastAsia="Arial"/>
                <w:color w:val="000000" w:themeColor="text1"/>
                <w:sz w:val="20"/>
                <w:szCs w:val="20"/>
              </w:rPr>
              <w:t>p</w:t>
            </w:r>
            <w:r w:rsidR="00FB429B" w:rsidRPr="0013114A">
              <w:rPr>
                <w:rFonts w:eastAsia="Arial"/>
                <w:color w:val="000000" w:themeColor="text1"/>
                <w:sz w:val="20"/>
                <w:szCs w:val="20"/>
              </w:rPr>
              <w:t>rocess</w:t>
            </w:r>
            <w:r w:rsidRPr="0013114A">
              <w:rPr>
                <w:rFonts w:eastAsia="Arial"/>
                <w:color w:val="000000" w:themeColor="text1"/>
                <w:sz w:val="20"/>
                <w:szCs w:val="20"/>
              </w:rPr>
              <w:t>ing</w:t>
            </w:r>
            <w:r w:rsidR="00FB429B" w:rsidRPr="0013114A">
              <w:rPr>
                <w:rFonts w:eastAsia="Arial"/>
                <w:color w:val="000000" w:themeColor="text1"/>
                <w:sz w:val="20"/>
                <w:szCs w:val="20"/>
              </w:rPr>
              <w:t xml:space="preserve"> financial transactions using existing Department </w:t>
            </w:r>
            <w:r w:rsidR="00E0712F" w:rsidRPr="0013114A">
              <w:rPr>
                <w:rFonts w:eastAsia="Arial"/>
                <w:color w:val="000000" w:themeColor="text1"/>
                <w:sz w:val="20"/>
                <w:szCs w:val="20"/>
              </w:rPr>
              <w:t>systems.</w:t>
            </w:r>
          </w:p>
          <w:p w14:paraId="425B952F" w14:textId="54B0E0D8" w:rsidR="00FB429B" w:rsidRPr="0013114A" w:rsidRDefault="00B069CE" w:rsidP="00FB429B">
            <w:pPr>
              <w:numPr>
                <w:ilvl w:val="0"/>
                <w:numId w:val="16"/>
              </w:numPr>
              <w:pBdr>
                <w:top w:val="nil"/>
                <w:left w:val="nil"/>
                <w:bottom w:val="nil"/>
                <w:right w:val="nil"/>
                <w:between w:val="nil"/>
              </w:pBdr>
              <w:spacing w:after="0" w:line="240" w:lineRule="auto"/>
              <w:rPr>
                <w:rFonts w:eastAsia="Arial"/>
                <w:color w:val="000000" w:themeColor="text1"/>
                <w:sz w:val="20"/>
                <w:szCs w:val="20"/>
              </w:rPr>
            </w:pPr>
            <w:r w:rsidRPr="0013114A">
              <w:rPr>
                <w:rFonts w:eastAsia="Arial"/>
                <w:color w:val="000000" w:themeColor="text1"/>
                <w:sz w:val="20"/>
                <w:szCs w:val="20"/>
              </w:rPr>
              <w:t>a</w:t>
            </w:r>
            <w:r w:rsidR="00FB429B" w:rsidRPr="0013114A">
              <w:rPr>
                <w:rFonts w:eastAsia="Arial"/>
                <w:color w:val="000000" w:themeColor="text1"/>
                <w:sz w:val="20"/>
                <w:szCs w:val="20"/>
              </w:rPr>
              <w:t>ssist</w:t>
            </w:r>
            <w:r w:rsidRPr="0013114A">
              <w:rPr>
                <w:rFonts w:eastAsia="Arial"/>
                <w:color w:val="000000" w:themeColor="text1"/>
                <w:sz w:val="20"/>
                <w:szCs w:val="20"/>
              </w:rPr>
              <w:t>ing</w:t>
            </w:r>
            <w:r w:rsidR="00FB429B" w:rsidRPr="0013114A">
              <w:rPr>
                <w:rFonts w:eastAsia="Arial"/>
                <w:color w:val="000000" w:themeColor="text1"/>
                <w:sz w:val="20"/>
                <w:szCs w:val="20"/>
              </w:rPr>
              <w:t xml:space="preserve"> with implementation of templates and procedures</w:t>
            </w:r>
          </w:p>
          <w:p w14:paraId="4E7716D9" w14:textId="1C348164" w:rsidR="00FB429B" w:rsidRPr="0013114A" w:rsidRDefault="00B069CE" w:rsidP="00FB429B">
            <w:pPr>
              <w:numPr>
                <w:ilvl w:val="0"/>
                <w:numId w:val="16"/>
              </w:numPr>
              <w:pBdr>
                <w:top w:val="nil"/>
                <w:left w:val="nil"/>
                <w:bottom w:val="nil"/>
                <w:right w:val="nil"/>
                <w:between w:val="nil"/>
              </w:pBdr>
              <w:spacing w:after="0" w:line="240" w:lineRule="auto"/>
              <w:rPr>
                <w:rFonts w:eastAsia="Arial"/>
                <w:color w:val="000000" w:themeColor="text1"/>
                <w:sz w:val="20"/>
                <w:szCs w:val="20"/>
              </w:rPr>
            </w:pPr>
            <w:r w:rsidRPr="0013114A">
              <w:rPr>
                <w:rFonts w:eastAsia="Arial"/>
                <w:color w:val="000000" w:themeColor="text1"/>
                <w:sz w:val="20"/>
                <w:szCs w:val="20"/>
              </w:rPr>
              <w:t>s</w:t>
            </w:r>
            <w:r w:rsidR="00FB429B" w:rsidRPr="0013114A">
              <w:rPr>
                <w:rFonts w:eastAsia="Arial"/>
                <w:color w:val="000000" w:themeColor="text1"/>
                <w:sz w:val="20"/>
                <w:szCs w:val="20"/>
              </w:rPr>
              <w:t>upport</w:t>
            </w:r>
            <w:r w:rsidRPr="0013114A">
              <w:rPr>
                <w:rFonts w:eastAsia="Arial"/>
                <w:color w:val="000000" w:themeColor="text1"/>
                <w:sz w:val="20"/>
                <w:szCs w:val="20"/>
              </w:rPr>
              <w:t>ing</w:t>
            </w:r>
            <w:r w:rsidR="00FB429B" w:rsidRPr="0013114A">
              <w:rPr>
                <w:rFonts w:eastAsia="Arial"/>
                <w:color w:val="000000" w:themeColor="text1"/>
                <w:sz w:val="20"/>
                <w:szCs w:val="20"/>
              </w:rPr>
              <w:t xml:space="preserve"> coordination of schedules and appointments within the team</w:t>
            </w:r>
          </w:p>
          <w:p w14:paraId="49B45674" w14:textId="1E4A5CDD" w:rsidR="00FB429B" w:rsidRPr="0013114A" w:rsidRDefault="00B069CE" w:rsidP="00FB429B">
            <w:pPr>
              <w:numPr>
                <w:ilvl w:val="0"/>
                <w:numId w:val="16"/>
              </w:numPr>
              <w:pBdr>
                <w:top w:val="nil"/>
                <w:left w:val="nil"/>
                <w:bottom w:val="nil"/>
                <w:right w:val="nil"/>
                <w:between w:val="nil"/>
              </w:pBdr>
              <w:spacing w:after="0" w:line="240" w:lineRule="auto"/>
              <w:rPr>
                <w:rFonts w:eastAsia="Arial"/>
                <w:color w:val="000000" w:themeColor="text1"/>
                <w:sz w:val="20"/>
                <w:szCs w:val="20"/>
              </w:rPr>
            </w:pPr>
            <w:r w:rsidRPr="0013114A">
              <w:rPr>
                <w:rFonts w:eastAsia="Arial"/>
                <w:color w:val="000000" w:themeColor="text1"/>
                <w:sz w:val="20"/>
                <w:szCs w:val="20"/>
              </w:rPr>
              <w:t>p</w:t>
            </w:r>
            <w:r w:rsidR="00FB429B" w:rsidRPr="0013114A">
              <w:rPr>
                <w:rFonts w:eastAsia="Arial"/>
                <w:color w:val="000000" w:themeColor="text1"/>
                <w:sz w:val="20"/>
                <w:szCs w:val="20"/>
              </w:rPr>
              <w:t>rovid</w:t>
            </w:r>
            <w:r w:rsidRPr="0013114A">
              <w:rPr>
                <w:rFonts w:eastAsia="Arial"/>
                <w:color w:val="000000" w:themeColor="text1"/>
                <w:sz w:val="20"/>
                <w:szCs w:val="20"/>
              </w:rPr>
              <w:t>ing</w:t>
            </w:r>
            <w:r w:rsidR="00FB429B" w:rsidRPr="0013114A">
              <w:rPr>
                <w:rFonts w:eastAsia="Arial"/>
                <w:color w:val="000000" w:themeColor="text1"/>
                <w:sz w:val="20"/>
                <w:szCs w:val="20"/>
              </w:rPr>
              <w:t xml:space="preserve"> travel and accommodation booking support to the Team using existing Department systems</w:t>
            </w:r>
          </w:p>
          <w:p w14:paraId="3FCCDAB5" w14:textId="67C4D1E2" w:rsidR="002E1BDD" w:rsidRPr="0013114A" w:rsidRDefault="00FB429B" w:rsidP="00E20FF4">
            <w:pPr>
              <w:numPr>
                <w:ilvl w:val="0"/>
                <w:numId w:val="16"/>
              </w:numPr>
              <w:pBdr>
                <w:top w:val="nil"/>
                <w:left w:val="nil"/>
                <w:bottom w:val="nil"/>
                <w:right w:val="nil"/>
                <w:between w:val="nil"/>
              </w:pBdr>
              <w:spacing w:after="0" w:line="240" w:lineRule="auto"/>
              <w:rPr>
                <w:rFonts w:eastAsia="Arial"/>
                <w:color w:val="000000" w:themeColor="text1"/>
                <w:sz w:val="20"/>
                <w:szCs w:val="20"/>
              </w:rPr>
            </w:pPr>
            <w:r w:rsidRPr="0013114A">
              <w:rPr>
                <w:rFonts w:eastAsia="Arial"/>
                <w:color w:val="000000" w:themeColor="text1"/>
                <w:sz w:val="20"/>
                <w:szCs w:val="20"/>
              </w:rPr>
              <w:t>liais</w:t>
            </w:r>
            <w:r w:rsidR="005F5433">
              <w:rPr>
                <w:rFonts w:eastAsia="Arial"/>
                <w:color w:val="000000" w:themeColor="text1"/>
                <w:sz w:val="20"/>
                <w:szCs w:val="20"/>
              </w:rPr>
              <w:t>ing</w:t>
            </w:r>
            <w:r w:rsidRPr="0013114A">
              <w:rPr>
                <w:rFonts w:eastAsia="Arial"/>
                <w:color w:val="000000" w:themeColor="text1"/>
                <w:sz w:val="20"/>
                <w:szCs w:val="20"/>
              </w:rPr>
              <w:t xml:space="preserve"> with stakeholders such as ESWI</w:t>
            </w:r>
            <w:r w:rsidR="00EB553A">
              <w:rPr>
                <w:rFonts w:eastAsia="Arial"/>
                <w:color w:val="000000" w:themeColor="text1"/>
                <w:sz w:val="20"/>
                <w:szCs w:val="20"/>
              </w:rPr>
              <w:t xml:space="preserve"> </w:t>
            </w:r>
            <w:r w:rsidRPr="0013114A">
              <w:rPr>
                <w:rFonts w:eastAsia="Arial"/>
                <w:color w:val="000000" w:themeColor="text1"/>
                <w:sz w:val="20"/>
                <w:szCs w:val="20"/>
              </w:rPr>
              <w:t>D</w:t>
            </w:r>
            <w:r w:rsidR="00EB553A">
              <w:rPr>
                <w:rFonts w:eastAsia="Arial"/>
                <w:color w:val="000000" w:themeColor="text1"/>
                <w:sz w:val="20"/>
                <w:szCs w:val="20"/>
              </w:rPr>
              <w:t>ivision</w:t>
            </w:r>
            <w:r w:rsidRPr="0013114A">
              <w:rPr>
                <w:rFonts w:eastAsia="Arial"/>
                <w:color w:val="000000" w:themeColor="text1"/>
                <w:sz w:val="20"/>
                <w:szCs w:val="20"/>
              </w:rPr>
              <w:t xml:space="preserve"> </w:t>
            </w:r>
            <w:r w:rsidR="00EB553A">
              <w:rPr>
                <w:rFonts w:eastAsia="Arial"/>
                <w:color w:val="000000" w:themeColor="text1"/>
                <w:sz w:val="20"/>
                <w:szCs w:val="20"/>
              </w:rPr>
              <w:t>b</w:t>
            </w:r>
            <w:r w:rsidRPr="0013114A">
              <w:rPr>
                <w:rFonts w:eastAsia="Arial"/>
                <w:color w:val="000000" w:themeColor="text1"/>
                <w:sz w:val="20"/>
                <w:szCs w:val="20"/>
              </w:rPr>
              <w:t xml:space="preserve">ranches, </w:t>
            </w:r>
            <w:r w:rsidR="00D63F44" w:rsidRPr="0013114A">
              <w:rPr>
                <w:rStyle w:val="normaltextrun"/>
                <w:rFonts w:eastAsia="Arial"/>
                <w:color w:val="000000" w:themeColor="text1"/>
                <w:sz w:val="20"/>
                <w:szCs w:val="20"/>
              </w:rPr>
              <w:t xml:space="preserve">Security and Emergency </w:t>
            </w:r>
            <w:r w:rsidR="00E0712F" w:rsidRPr="0013114A">
              <w:rPr>
                <w:rStyle w:val="normaltextrun"/>
                <w:rFonts w:eastAsia="Arial"/>
                <w:color w:val="000000" w:themeColor="text1"/>
                <w:sz w:val="20"/>
                <w:szCs w:val="20"/>
              </w:rPr>
              <w:t>Management Division</w:t>
            </w:r>
            <w:r w:rsidR="00D63F44" w:rsidRPr="0013114A">
              <w:rPr>
                <w:rStyle w:val="normaltextrun"/>
                <w:rFonts w:eastAsia="Arial"/>
                <w:color w:val="000000" w:themeColor="text1"/>
                <w:sz w:val="20"/>
                <w:szCs w:val="20"/>
              </w:rPr>
              <w:t xml:space="preserve"> and </w:t>
            </w:r>
            <w:r w:rsidR="003B62E9" w:rsidRPr="0013114A">
              <w:rPr>
                <w:rStyle w:val="normaltextrun"/>
                <w:rFonts w:eastAsia="Arial"/>
                <w:color w:val="000000" w:themeColor="text1"/>
                <w:sz w:val="20"/>
                <w:szCs w:val="20"/>
              </w:rPr>
              <w:t>r</w:t>
            </w:r>
            <w:r w:rsidR="00D63F44" w:rsidRPr="0013114A">
              <w:rPr>
                <w:rStyle w:val="normaltextrun"/>
                <w:rFonts w:eastAsia="Arial"/>
                <w:color w:val="000000" w:themeColor="text1"/>
                <w:sz w:val="20"/>
                <w:szCs w:val="20"/>
              </w:rPr>
              <w:t>egional emergency management</w:t>
            </w:r>
            <w:r w:rsidR="003B62E9" w:rsidRPr="0013114A">
              <w:rPr>
                <w:rStyle w:val="normaltextrun"/>
                <w:rFonts w:eastAsia="Arial"/>
                <w:color w:val="000000" w:themeColor="text1"/>
                <w:sz w:val="20"/>
                <w:szCs w:val="20"/>
              </w:rPr>
              <w:t xml:space="preserve"> </w:t>
            </w:r>
            <w:r w:rsidR="003B62E9" w:rsidRPr="00DE0B13">
              <w:rPr>
                <w:rStyle w:val="normaltextrun"/>
                <w:sz w:val="20"/>
                <w:szCs w:val="20"/>
              </w:rPr>
              <w:t>stakeholders</w:t>
            </w:r>
            <w:r w:rsidR="00EB553A">
              <w:rPr>
                <w:rStyle w:val="normaltextrun"/>
                <w:sz w:val="20"/>
                <w:szCs w:val="20"/>
              </w:rPr>
              <w:t>,</w:t>
            </w:r>
            <w:r w:rsidR="00D63F44" w:rsidRPr="0013114A">
              <w:rPr>
                <w:rStyle w:val="normaltextrun"/>
                <w:rFonts w:eastAsia="Arial"/>
                <w:color w:val="000000" w:themeColor="text1"/>
                <w:sz w:val="20"/>
                <w:szCs w:val="20"/>
              </w:rPr>
              <w:t xml:space="preserve"> </w:t>
            </w:r>
            <w:r w:rsidRPr="0013114A">
              <w:rPr>
                <w:rFonts w:eastAsia="Arial"/>
                <w:color w:val="000000" w:themeColor="text1"/>
                <w:sz w:val="20"/>
                <w:szCs w:val="20"/>
              </w:rPr>
              <w:t xml:space="preserve">and </w:t>
            </w:r>
            <w:r w:rsidR="00ED18FE" w:rsidRPr="0013114A">
              <w:rPr>
                <w:rFonts w:eastAsia="Arial"/>
                <w:color w:val="000000" w:themeColor="text1"/>
                <w:sz w:val="20"/>
                <w:szCs w:val="20"/>
              </w:rPr>
              <w:t xml:space="preserve">other </w:t>
            </w:r>
            <w:r w:rsidR="00010889" w:rsidRPr="0013114A">
              <w:rPr>
                <w:rFonts w:eastAsia="Arial"/>
                <w:color w:val="000000" w:themeColor="text1"/>
                <w:sz w:val="20"/>
                <w:szCs w:val="20"/>
              </w:rPr>
              <w:t>departments and agencies</w:t>
            </w:r>
          </w:p>
          <w:p w14:paraId="2A57991B" w14:textId="4DD1F8E5" w:rsidR="004340C1" w:rsidRDefault="004340C1">
            <w:pPr>
              <w:numPr>
                <w:ilvl w:val="0"/>
                <w:numId w:val="16"/>
              </w:numPr>
              <w:pBdr>
                <w:top w:val="nil"/>
                <w:left w:val="nil"/>
                <w:bottom w:val="nil"/>
                <w:right w:val="nil"/>
                <w:between w:val="nil"/>
              </w:pBdr>
              <w:spacing w:before="40" w:after="0" w:line="240" w:lineRule="auto"/>
              <w:rPr>
                <w:rFonts w:eastAsia="Arial"/>
                <w:color w:val="000000" w:themeColor="text1"/>
                <w:sz w:val="20"/>
                <w:szCs w:val="20"/>
              </w:rPr>
            </w:pPr>
            <w:r w:rsidRPr="0013114A">
              <w:rPr>
                <w:rFonts w:eastAsia="Arial"/>
                <w:color w:val="000000" w:themeColor="text1"/>
                <w:sz w:val="20"/>
                <w:szCs w:val="20"/>
              </w:rPr>
              <w:t>on request, providing administrative support to central and regional emergency management teams to support the rollout of the OHS Implementation Services project</w:t>
            </w:r>
            <w:r w:rsidR="00794766">
              <w:rPr>
                <w:rFonts w:eastAsia="Arial"/>
                <w:color w:val="000000" w:themeColor="text1"/>
                <w:sz w:val="20"/>
                <w:szCs w:val="20"/>
              </w:rPr>
              <w:t>.</w:t>
            </w:r>
          </w:p>
          <w:p w14:paraId="5995387F" w14:textId="77777777" w:rsidR="00E91978" w:rsidRDefault="00E91978" w:rsidP="00E91978">
            <w:pPr>
              <w:pBdr>
                <w:top w:val="nil"/>
                <w:left w:val="nil"/>
                <w:bottom w:val="nil"/>
                <w:right w:val="nil"/>
                <w:between w:val="nil"/>
              </w:pBdr>
              <w:spacing w:before="40" w:after="0" w:line="240" w:lineRule="auto"/>
              <w:rPr>
                <w:rFonts w:eastAsia="Arial"/>
                <w:color w:val="000000" w:themeColor="text1"/>
                <w:sz w:val="20"/>
                <w:szCs w:val="20"/>
              </w:rPr>
            </w:pPr>
          </w:p>
          <w:p w14:paraId="13787CFF" w14:textId="3111BF29" w:rsidR="002B2B65" w:rsidRPr="0013114A" w:rsidRDefault="002B2B65" w:rsidP="00FB429B">
            <w:pPr>
              <w:spacing w:after="0" w:line="240" w:lineRule="auto"/>
              <w:rPr>
                <w:sz w:val="20"/>
                <w:szCs w:val="20"/>
                <w:lang w:val="en-AU"/>
              </w:rPr>
            </w:pPr>
            <w:r w:rsidRPr="00DE0B13">
              <w:rPr>
                <w:rStyle w:val="normaltextrun"/>
                <w:rFonts w:eastAsia="Arial"/>
                <w:color w:val="000000" w:themeColor="text1"/>
                <w:sz w:val="20"/>
                <w:szCs w:val="20"/>
                <w:lang w:val="en-AU"/>
              </w:rPr>
              <w:t>This role will involve work within regional office locations, including attending the relevant primary office on a regular basis to connect and collaborate with other staff.</w:t>
            </w:r>
          </w:p>
          <w:p w14:paraId="246F47DD" w14:textId="7AE4FA38" w:rsidR="00AC2E22" w:rsidRPr="001472AE" w:rsidRDefault="00AC2E22" w:rsidP="00E20FF4">
            <w:pPr>
              <w:spacing w:after="0" w:line="240" w:lineRule="auto"/>
              <w:rPr>
                <w:rFonts w:eastAsia="Times New Roman"/>
                <w:sz w:val="20"/>
                <w:szCs w:val="20"/>
              </w:rPr>
            </w:pPr>
          </w:p>
        </w:tc>
      </w:tr>
      <w:tr w:rsidR="007A2109" w:rsidRPr="008A7EBD" w14:paraId="4FDC65EA" w14:textId="77777777" w:rsidTr="00437830">
        <w:tc>
          <w:tcPr>
            <w:tcW w:w="3220" w:type="dxa"/>
            <w:gridSpan w:val="2"/>
            <w:shd w:val="clear" w:color="auto" w:fill="C00000"/>
          </w:tcPr>
          <w:p w14:paraId="074D8C19" w14:textId="7F4D705B" w:rsidR="004B6D68" w:rsidRPr="007A2109" w:rsidRDefault="004B6D68" w:rsidP="008A7EBD">
            <w:pPr>
              <w:pStyle w:val="Heading1"/>
              <w:rPr>
                <w:color w:val="FFFFFF" w:themeColor="background1"/>
              </w:rPr>
            </w:pPr>
            <w:r w:rsidRPr="007A2109">
              <w:rPr>
                <w:color w:val="FFFFFF" w:themeColor="background1"/>
              </w:rPr>
              <w:t xml:space="preserve">KEY </w:t>
            </w:r>
            <w:r w:rsidR="008A7EBD">
              <w:rPr>
                <w:color w:val="FFFFFF" w:themeColor="background1"/>
              </w:rPr>
              <w:t>accountabilities</w:t>
            </w:r>
          </w:p>
        </w:tc>
        <w:tc>
          <w:tcPr>
            <w:tcW w:w="7112" w:type="dxa"/>
            <w:gridSpan w:val="6"/>
            <w:shd w:val="clear" w:color="auto" w:fill="C00000"/>
          </w:tcPr>
          <w:p w14:paraId="4504451E" w14:textId="77777777" w:rsidR="004B6D68" w:rsidRPr="007A2109" w:rsidRDefault="004B6D68" w:rsidP="007A2109">
            <w:pPr>
              <w:pStyle w:val="Heading1"/>
              <w:rPr>
                <w:color w:val="FFFFFF" w:themeColor="background1"/>
              </w:rPr>
            </w:pPr>
            <w:r w:rsidRPr="007A2109">
              <w:rPr>
                <w:color w:val="FFFFFF" w:themeColor="background1"/>
              </w:rPr>
              <w:t xml:space="preserve">KEY ACTIVITIES </w:t>
            </w:r>
          </w:p>
        </w:tc>
      </w:tr>
      <w:tr w:rsidR="00F85821" w:rsidRPr="00A9045C" w14:paraId="00AA98F0" w14:textId="77777777" w:rsidTr="00437830">
        <w:trPr>
          <w:trHeight w:val="882"/>
        </w:trPr>
        <w:tc>
          <w:tcPr>
            <w:tcW w:w="322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BA87C8" w14:textId="5714771B" w:rsidR="00F85821" w:rsidRPr="000A5C5A" w:rsidRDefault="00F85821" w:rsidP="00F85821">
            <w:pPr>
              <w:rPr>
                <w:rStyle w:val="normaltextrun"/>
                <w:sz w:val="20"/>
                <w:szCs w:val="20"/>
              </w:rPr>
            </w:pPr>
            <w:r w:rsidRPr="00E20FF4">
              <w:rPr>
                <w:sz w:val="20"/>
                <w:szCs w:val="20"/>
              </w:rPr>
              <w:t>Administrative support</w:t>
            </w:r>
          </w:p>
        </w:tc>
        <w:tc>
          <w:tcPr>
            <w:tcW w:w="711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4B8A6B" w14:textId="04413C2F" w:rsidR="0011128E" w:rsidRPr="00E20FF4" w:rsidRDefault="0011128E" w:rsidP="0011128E">
            <w:pPr>
              <w:numPr>
                <w:ilvl w:val="0"/>
                <w:numId w:val="9"/>
              </w:numPr>
              <w:pBdr>
                <w:top w:val="nil"/>
                <w:left w:val="nil"/>
                <w:bottom w:val="nil"/>
                <w:right w:val="nil"/>
                <w:between w:val="nil"/>
              </w:pBdr>
              <w:spacing w:after="0" w:line="240" w:lineRule="auto"/>
              <w:rPr>
                <w:color w:val="000000"/>
                <w:sz w:val="20"/>
                <w:szCs w:val="20"/>
              </w:rPr>
            </w:pPr>
            <w:r w:rsidRPr="00E20FF4">
              <w:rPr>
                <w:color w:val="000000"/>
                <w:sz w:val="20"/>
                <w:szCs w:val="20"/>
              </w:rPr>
              <w:t xml:space="preserve">Responsible for providing administrative support to the Leadership Team and the OHS </w:t>
            </w:r>
            <w:r w:rsidR="00014C6A">
              <w:rPr>
                <w:color w:val="000000"/>
                <w:sz w:val="20"/>
                <w:szCs w:val="20"/>
              </w:rPr>
              <w:t>Services</w:t>
            </w:r>
            <w:r w:rsidR="00014C6A" w:rsidRPr="00E20FF4">
              <w:rPr>
                <w:color w:val="000000"/>
                <w:sz w:val="20"/>
                <w:szCs w:val="20"/>
              </w:rPr>
              <w:t xml:space="preserve"> </w:t>
            </w:r>
            <w:r w:rsidRPr="00E20FF4">
              <w:rPr>
                <w:color w:val="000000"/>
                <w:sz w:val="20"/>
                <w:szCs w:val="20"/>
              </w:rPr>
              <w:t xml:space="preserve">Team </w:t>
            </w:r>
          </w:p>
          <w:p w14:paraId="7E0A017C" w14:textId="0E1CF2F5" w:rsidR="0011128E" w:rsidRPr="00E20FF4" w:rsidRDefault="0011128E" w:rsidP="0011128E">
            <w:pPr>
              <w:numPr>
                <w:ilvl w:val="0"/>
                <w:numId w:val="9"/>
              </w:numPr>
              <w:pBdr>
                <w:top w:val="nil"/>
                <w:left w:val="nil"/>
                <w:bottom w:val="nil"/>
                <w:right w:val="nil"/>
                <w:between w:val="nil"/>
              </w:pBdr>
              <w:spacing w:after="0" w:line="240" w:lineRule="auto"/>
              <w:rPr>
                <w:color w:val="000000"/>
                <w:sz w:val="20"/>
                <w:szCs w:val="20"/>
              </w:rPr>
            </w:pPr>
            <w:r w:rsidRPr="00E20FF4">
              <w:rPr>
                <w:color w:val="000000"/>
                <w:sz w:val="20"/>
                <w:szCs w:val="20"/>
              </w:rPr>
              <w:t>Arrange and coordinate meetings including preparing agendas, meeting papers and follow up actions</w:t>
            </w:r>
            <w:r w:rsidR="00E0712F">
              <w:rPr>
                <w:color w:val="000000"/>
                <w:sz w:val="20"/>
                <w:szCs w:val="20"/>
              </w:rPr>
              <w:t>.</w:t>
            </w:r>
          </w:p>
          <w:p w14:paraId="60E7F159" w14:textId="276AABE2" w:rsidR="0011128E" w:rsidRPr="00E20FF4" w:rsidRDefault="0011128E" w:rsidP="0011128E">
            <w:pPr>
              <w:numPr>
                <w:ilvl w:val="0"/>
                <w:numId w:val="9"/>
              </w:numPr>
              <w:pBdr>
                <w:top w:val="nil"/>
                <w:left w:val="nil"/>
                <w:bottom w:val="nil"/>
                <w:right w:val="nil"/>
                <w:between w:val="nil"/>
              </w:pBdr>
              <w:spacing w:after="0" w:line="240" w:lineRule="auto"/>
              <w:rPr>
                <w:color w:val="000000"/>
                <w:sz w:val="20"/>
                <w:szCs w:val="20"/>
              </w:rPr>
            </w:pPr>
            <w:r w:rsidRPr="00E20FF4">
              <w:rPr>
                <w:color w:val="000000"/>
                <w:sz w:val="20"/>
                <w:szCs w:val="20"/>
              </w:rPr>
              <w:t>Manage schedules and appointments and provide travel and accommodation booking support</w:t>
            </w:r>
            <w:r w:rsidR="00E0712F">
              <w:rPr>
                <w:color w:val="000000"/>
                <w:sz w:val="20"/>
                <w:szCs w:val="20"/>
              </w:rPr>
              <w:t>.</w:t>
            </w:r>
          </w:p>
          <w:p w14:paraId="3D22D48D" w14:textId="77777777" w:rsidR="0011128E" w:rsidRPr="00E20FF4" w:rsidRDefault="0011128E" w:rsidP="0011128E">
            <w:pPr>
              <w:numPr>
                <w:ilvl w:val="0"/>
                <w:numId w:val="9"/>
              </w:numPr>
              <w:pBdr>
                <w:top w:val="nil"/>
                <w:left w:val="nil"/>
                <w:bottom w:val="nil"/>
                <w:right w:val="nil"/>
                <w:between w:val="nil"/>
              </w:pBdr>
              <w:spacing w:after="0" w:line="240" w:lineRule="auto"/>
              <w:rPr>
                <w:color w:val="000000"/>
                <w:sz w:val="20"/>
                <w:szCs w:val="20"/>
              </w:rPr>
            </w:pPr>
            <w:r w:rsidRPr="00E20FF4">
              <w:rPr>
                <w:color w:val="000000"/>
                <w:sz w:val="20"/>
                <w:szCs w:val="20"/>
              </w:rPr>
              <w:t>Preparation and processing of documents and correspondence</w:t>
            </w:r>
          </w:p>
          <w:p w14:paraId="7C40EA4E" w14:textId="4078C219" w:rsidR="0011128E" w:rsidRPr="00E20FF4" w:rsidRDefault="0011128E" w:rsidP="0011128E">
            <w:pPr>
              <w:numPr>
                <w:ilvl w:val="0"/>
                <w:numId w:val="9"/>
              </w:numPr>
              <w:pBdr>
                <w:top w:val="nil"/>
                <w:left w:val="nil"/>
                <w:bottom w:val="nil"/>
                <w:right w:val="nil"/>
                <w:between w:val="nil"/>
              </w:pBdr>
              <w:spacing w:after="0" w:line="240" w:lineRule="auto"/>
              <w:rPr>
                <w:color w:val="000000"/>
                <w:sz w:val="20"/>
                <w:szCs w:val="20"/>
              </w:rPr>
            </w:pPr>
            <w:r w:rsidRPr="00E20FF4">
              <w:rPr>
                <w:color w:val="000000"/>
                <w:sz w:val="20"/>
                <w:szCs w:val="20"/>
              </w:rPr>
              <w:t>Providing support to ensure that administrative functions for the regional team are delivered in an efficient and effective manner</w:t>
            </w:r>
            <w:r w:rsidR="00E0712F">
              <w:rPr>
                <w:color w:val="000000"/>
                <w:sz w:val="20"/>
                <w:szCs w:val="20"/>
              </w:rPr>
              <w:t>.</w:t>
            </w:r>
          </w:p>
          <w:p w14:paraId="14F7C76F" w14:textId="61699E4E" w:rsidR="00F85821" w:rsidRPr="000A5C5A" w:rsidRDefault="0011128E" w:rsidP="0011128E">
            <w:pPr>
              <w:numPr>
                <w:ilvl w:val="0"/>
                <w:numId w:val="9"/>
              </w:numPr>
              <w:spacing w:after="0" w:line="240" w:lineRule="auto"/>
              <w:textAlignment w:val="baseline"/>
              <w:rPr>
                <w:rStyle w:val="normaltextrun"/>
                <w:rFonts w:eastAsia="Times New Roman"/>
                <w:sz w:val="20"/>
                <w:szCs w:val="20"/>
                <w:lang w:val="en-AU" w:eastAsia="en-AU"/>
              </w:rPr>
            </w:pPr>
            <w:r w:rsidRPr="00E20FF4">
              <w:rPr>
                <w:color w:val="000000"/>
                <w:sz w:val="20"/>
                <w:szCs w:val="20"/>
              </w:rPr>
              <w:t>Assist with the development and implementation of templates and procedures</w:t>
            </w:r>
          </w:p>
        </w:tc>
      </w:tr>
      <w:tr w:rsidR="00F85821" w:rsidRPr="00A9045C" w14:paraId="4833E81D" w14:textId="77777777" w:rsidTr="00437830">
        <w:trPr>
          <w:trHeight w:val="1091"/>
        </w:trPr>
        <w:tc>
          <w:tcPr>
            <w:tcW w:w="322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9AA21F" w14:textId="472A3507" w:rsidR="00F85821" w:rsidRPr="000A5C5A" w:rsidRDefault="00F85821" w:rsidP="00F85821">
            <w:pPr>
              <w:rPr>
                <w:rFonts w:eastAsiaTheme="majorEastAsia"/>
                <w:b/>
                <w:color w:val="5A5A59"/>
                <w:sz w:val="20"/>
                <w:szCs w:val="20"/>
              </w:rPr>
            </w:pPr>
            <w:r w:rsidRPr="00E20FF4">
              <w:rPr>
                <w:sz w:val="20"/>
                <w:szCs w:val="20"/>
              </w:rPr>
              <w:t>Procurement responsibilities</w:t>
            </w:r>
          </w:p>
        </w:tc>
        <w:tc>
          <w:tcPr>
            <w:tcW w:w="711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B8B34F" w14:textId="4B9A442E" w:rsidR="00CC2490" w:rsidRPr="00E20FF4" w:rsidRDefault="00CC2490" w:rsidP="00CC2490">
            <w:pPr>
              <w:numPr>
                <w:ilvl w:val="0"/>
                <w:numId w:val="9"/>
              </w:numPr>
              <w:pBdr>
                <w:top w:val="nil"/>
                <w:left w:val="nil"/>
                <w:bottom w:val="nil"/>
                <w:right w:val="nil"/>
                <w:between w:val="nil"/>
              </w:pBdr>
              <w:spacing w:after="0" w:line="240" w:lineRule="auto"/>
              <w:rPr>
                <w:color w:val="000000"/>
                <w:sz w:val="20"/>
                <w:szCs w:val="20"/>
              </w:rPr>
            </w:pPr>
            <w:r w:rsidRPr="00E20FF4">
              <w:rPr>
                <w:color w:val="000000"/>
                <w:sz w:val="20"/>
                <w:szCs w:val="20"/>
              </w:rPr>
              <w:t>Uses appropriate purchasing processes that reflect the complexity of the procurement in accordance with department policy</w:t>
            </w:r>
            <w:r w:rsidR="00E0712F">
              <w:rPr>
                <w:color w:val="000000"/>
                <w:sz w:val="20"/>
                <w:szCs w:val="20"/>
              </w:rPr>
              <w:t>.</w:t>
            </w:r>
          </w:p>
          <w:p w14:paraId="20C3A914" w14:textId="79F5AC7B" w:rsidR="00CC2490" w:rsidRPr="00E20FF4" w:rsidRDefault="00CC2490" w:rsidP="00CC2490">
            <w:pPr>
              <w:numPr>
                <w:ilvl w:val="0"/>
                <w:numId w:val="9"/>
              </w:numPr>
              <w:pBdr>
                <w:top w:val="nil"/>
                <w:left w:val="nil"/>
                <w:bottom w:val="nil"/>
                <w:right w:val="nil"/>
                <w:between w:val="nil"/>
              </w:pBdr>
              <w:spacing w:after="0" w:line="240" w:lineRule="auto"/>
              <w:rPr>
                <w:color w:val="000000"/>
                <w:sz w:val="20"/>
                <w:szCs w:val="20"/>
              </w:rPr>
            </w:pPr>
            <w:r w:rsidRPr="00E20FF4">
              <w:rPr>
                <w:color w:val="000000"/>
                <w:sz w:val="20"/>
                <w:szCs w:val="20"/>
              </w:rPr>
              <w:t>Anticipates and manages the risk associated with the procurement activity</w:t>
            </w:r>
            <w:r w:rsidR="00E0712F">
              <w:rPr>
                <w:color w:val="000000"/>
                <w:sz w:val="20"/>
                <w:szCs w:val="20"/>
              </w:rPr>
              <w:t>.</w:t>
            </w:r>
          </w:p>
          <w:p w14:paraId="0D3A33C5" w14:textId="78E74325" w:rsidR="00CC2490" w:rsidRPr="00E20FF4" w:rsidRDefault="00CC2490" w:rsidP="00CC2490">
            <w:pPr>
              <w:numPr>
                <w:ilvl w:val="0"/>
                <w:numId w:val="9"/>
              </w:numPr>
              <w:pBdr>
                <w:top w:val="nil"/>
                <w:left w:val="nil"/>
                <w:bottom w:val="nil"/>
                <w:right w:val="nil"/>
                <w:between w:val="nil"/>
              </w:pBdr>
              <w:spacing w:after="0" w:line="240" w:lineRule="auto"/>
              <w:rPr>
                <w:color w:val="000000"/>
                <w:sz w:val="20"/>
                <w:szCs w:val="20"/>
              </w:rPr>
            </w:pPr>
            <w:r w:rsidRPr="00E20FF4">
              <w:rPr>
                <w:color w:val="000000"/>
                <w:sz w:val="20"/>
                <w:szCs w:val="20"/>
              </w:rPr>
              <w:t>Develops procurement category strategy approaches and negotiates with internal stakeholders the opportunities and benefits</w:t>
            </w:r>
            <w:r w:rsidR="00E0712F">
              <w:rPr>
                <w:color w:val="000000"/>
                <w:sz w:val="20"/>
                <w:szCs w:val="20"/>
              </w:rPr>
              <w:t>.</w:t>
            </w:r>
          </w:p>
          <w:p w14:paraId="5F4A8096" w14:textId="51EB76D9" w:rsidR="00F85821" w:rsidRPr="00527EC9" w:rsidRDefault="00CC2490" w:rsidP="5CFA2685">
            <w:pPr>
              <w:numPr>
                <w:ilvl w:val="0"/>
                <w:numId w:val="9"/>
              </w:numPr>
              <w:spacing w:after="0" w:line="240" w:lineRule="auto"/>
              <w:textAlignment w:val="baseline"/>
              <w:rPr>
                <w:rStyle w:val="normaltextrun"/>
                <w:rFonts w:eastAsia="Times New Roman"/>
                <w:sz w:val="20"/>
                <w:szCs w:val="20"/>
                <w:lang w:val="en-AU" w:eastAsia="en-AU"/>
              </w:rPr>
            </w:pPr>
            <w:r w:rsidRPr="5CFA2685">
              <w:rPr>
                <w:color w:val="000000" w:themeColor="text1"/>
                <w:sz w:val="20"/>
                <w:szCs w:val="20"/>
              </w:rPr>
              <w:t>Ensures the appropriate level of analysis is undertaken for a procurement activity and that the appropriate level of approval is sought</w:t>
            </w:r>
          </w:p>
        </w:tc>
      </w:tr>
      <w:tr w:rsidR="00F85821" w:rsidRPr="00A9045C" w14:paraId="3082EDD9" w14:textId="77777777" w:rsidTr="00437830">
        <w:trPr>
          <w:trHeight w:val="1714"/>
        </w:trPr>
        <w:tc>
          <w:tcPr>
            <w:tcW w:w="322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E33C3A" w14:textId="39412ECD" w:rsidR="00F85821" w:rsidRPr="000A5C5A" w:rsidRDefault="00F85821" w:rsidP="00F85821">
            <w:pPr>
              <w:rPr>
                <w:rFonts w:eastAsiaTheme="majorEastAsia"/>
                <w:b/>
                <w:color w:val="5A5A59"/>
                <w:sz w:val="20"/>
                <w:szCs w:val="20"/>
              </w:rPr>
            </w:pPr>
            <w:r w:rsidRPr="00E20FF4">
              <w:rPr>
                <w:sz w:val="20"/>
                <w:szCs w:val="20"/>
              </w:rPr>
              <w:lastRenderedPageBreak/>
              <w:t>Data and information management</w:t>
            </w:r>
          </w:p>
        </w:tc>
        <w:tc>
          <w:tcPr>
            <w:tcW w:w="711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C13964" w14:textId="3CB53638" w:rsidR="00617372" w:rsidRPr="00E20FF4" w:rsidRDefault="00617372" w:rsidP="00617372">
            <w:pPr>
              <w:numPr>
                <w:ilvl w:val="0"/>
                <w:numId w:val="9"/>
              </w:numPr>
              <w:pBdr>
                <w:top w:val="nil"/>
                <w:left w:val="nil"/>
                <w:bottom w:val="nil"/>
                <w:right w:val="nil"/>
                <w:between w:val="nil"/>
              </w:pBdr>
              <w:spacing w:after="0" w:line="240" w:lineRule="auto"/>
              <w:rPr>
                <w:color w:val="000000"/>
                <w:sz w:val="20"/>
                <w:szCs w:val="20"/>
              </w:rPr>
            </w:pPr>
            <w:r w:rsidRPr="00E20FF4">
              <w:rPr>
                <w:color w:val="000000"/>
                <w:sz w:val="20"/>
                <w:szCs w:val="20"/>
              </w:rPr>
              <w:t>Compile and maintain updated information systems and written records e.g. registers and databases</w:t>
            </w:r>
            <w:r w:rsidR="00E0712F">
              <w:rPr>
                <w:color w:val="000000"/>
                <w:sz w:val="20"/>
                <w:szCs w:val="20"/>
              </w:rPr>
              <w:t>.</w:t>
            </w:r>
          </w:p>
          <w:p w14:paraId="60C35597" w14:textId="2216F267" w:rsidR="00617372" w:rsidRPr="00E20FF4" w:rsidRDefault="00617372" w:rsidP="00617372">
            <w:pPr>
              <w:numPr>
                <w:ilvl w:val="0"/>
                <w:numId w:val="9"/>
              </w:numPr>
              <w:pBdr>
                <w:top w:val="nil"/>
                <w:left w:val="nil"/>
                <w:bottom w:val="nil"/>
                <w:right w:val="nil"/>
                <w:between w:val="nil"/>
              </w:pBdr>
              <w:spacing w:after="0" w:line="240" w:lineRule="auto"/>
              <w:rPr>
                <w:color w:val="000000"/>
                <w:sz w:val="20"/>
                <w:szCs w:val="20"/>
              </w:rPr>
            </w:pPr>
            <w:r w:rsidRPr="00E20FF4">
              <w:rPr>
                <w:color w:val="000000"/>
                <w:sz w:val="20"/>
                <w:szCs w:val="20"/>
              </w:rPr>
              <w:t>Gather and record data and keep accurate records as required</w:t>
            </w:r>
            <w:r w:rsidR="00E0712F">
              <w:rPr>
                <w:color w:val="000000"/>
                <w:sz w:val="20"/>
                <w:szCs w:val="20"/>
              </w:rPr>
              <w:t>.</w:t>
            </w:r>
          </w:p>
          <w:p w14:paraId="40B77EC3" w14:textId="3868D44C" w:rsidR="00617372" w:rsidRPr="00E20FF4" w:rsidRDefault="00617372" w:rsidP="00617372">
            <w:pPr>
              <w:numPr>
                <w:ilvl w:val="0"/>
                <w:numId w:val="9"/>
              </w:numPr>
              <w:pBdr>
                <w:top w:val="nil"/>
                <w:left w:val="nil"/>
                <w:bottom w:val="nil"/>
                <w:right w:val="nil"/>
                <w:between w:val="nil"/>
              </w:pBdr>
              <w:spacing w:after="60" w:line="240" w:lineRule="auto"/>
              <w:rPr>
                <w:color w:val="000000"/>
                <w:sz w:val="20"/>
                <w:szCs w:val="20"/>
              </w:rPr>
            </w:pPr>
            <w:r w:rsidRPr="00E20FF4">
              <w:rPr>
                <w:color w:val="000000"/>
                <w:sz w:val="20"/>
                <w:szCs w:val="20"/>
              </w:rPr>
              <w:t>Update the department’s corporate information systems e.g. records management system</w:t>
            </w:r>
            <w:r w:rsidR="00E0712F">
              <w:rPr>
                <w:color w:val="000000"/>
                <w:sz w:val="20"/>
                <w:szCs w:val="20"/>
              </w:rPr>
              <w:t>.</w:t>
            </w:r>
          </w:p>
          <w:p w14:paraId="0C8A4B99" w14:textId="5A86D0CF" w:rsidR="00F85821" w:rsidRPr="000A5C5A" w:rsidRDefault="00617372" w:rsidP="00617372">
            <w:pPr>
              <w:numPr>
                <w:ilvl w:val="0"/>
                <w:numId w:val="9"/>
              </w:numPr>
              <w:spacing w:after="0" w:line="240" w:lineRule="auto"/>
              <w:textAlignment w:val="baseline"/>
              <w:rPr>
                <w:rStyle w:val="normaltextrun"/>
                <w:rFonts w:eastAsia="Times New Roman"/>
                <w:sz w:val="20"/>
                <w:szCs w:val="20"/>
                <w:lang w:val="en-AU" w:eastAsia="en-AU"/>
              </w:rPr>
            </w:pPr>
            <w:r w:rsidRPr="00E20FF4">
              <w:rPr>
                <w:color w:val="000000"/>
                <w:sz w:val="20"/>
                <w:szCs w:val="20"/>
              </w:rPr>
              <w:t>Contribute to projects including reporting, monitoring of budgets and tracking progress</w:t>
            </w:r>
          </w:p>
        </w:tc>
      </w:tr>
      <w:tr w:rsidR="00F85821" w:rsidRPr="00A9045C" w14:paraId="64AE5B1D" w14:textId="77777777" w:rsidTr="00437830">
        <w:tc>
          <w:tcPr>
            <w:tcW w:w="322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42D7CE" w14:textId="5568C5FE" w:rsidR="00F85821" w:rsidRPr="000A5C5A" w:rsidRDefault="00F85821" w:rsidP="00F85821">
            <w:pPr>
              <w:rPr>
                <w:rStyle w:val="normaltextrun"/>
                <w:sz w:val="20"/>
                <w:szCs w:val="20"/>
              </w:rPr>
            </w:pPr>
            <w:r w:rsidRPr="00E20FF4">
              <w:rPr>
                <w:sz w:val="20"/>
                <w:szCs w:val="20"/>
              </w:rPr>
              <w:t>Meeting and event coordination</w:t>
            </w:r>
          </w:p>
        </w:tc>
        <w:tc>
          <w:tcPr>
            <w:tcW w:w="711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3FC6DC" w14:textId="77777777" w:rsidR="00D77C62" w:rsidRPr="00E20FF4" w:rsidRDefault="00D77C62" w:rsidP="00D77C62">
            <w:pPr>
              <w:numPr>
                <w:ilvl w:val="0"/>
                <w:numId w:val="9"/>
              </w:numPr>
              <w:pBdr>
                <w:top w:val="nil"/>
                <w:left w:val="nil"/>
                <w:bottom w:val="nil"/>
                <w:right w:val="nil"/>
                <w:between w:val="nil"/>
              </w:pBdr>
              <w:spacing w:after="0" w:line="240" w:lineRule="auto"/>
              <w:rPr>
                <w:color w:val="000000"/>
                <w:sz w:val="20"/>
                <w:szCs w:val="20"/>
              </w:rPr>
            </w:pPr>
            <w:r w:rsidRPr="00E20FF4">
              <w:rPr>
                <w:color w:val="000000"/>
                <w:sz w:val="20"/>
                <w:szCs w:val="20"/>
              </w:rPr>
              <w:t>Arrange office meetings such as booking and preparing venues, agendas, minutes, catering etc.</w:t>
            </w:r>
          </w:p>
          <w:p w14:paraId="05BC9DE6" w14:textId="77777777" w:rsidR="00D77C62" w:rsidRPr="00E20FF4" w:rsidRDefault="00D77C62" w:rsidP="00D77C62">
            <w:pPr>
              <w:numPr>
                <w:ilvl w:val="0"/>
                <w:numId w:val="9"/>
              </w:numPr>
              <w:pBdr>
                <w:top w:val="nil"/>
                <w:left w:val="nil"/>
                <w:bottom w:val="nil"/>
                <w:right w:val="nil"/>
                <w:between w:val="nil"/>
              </w:pBdr>
              <w:spacing w:after="0" w:line="240" w:lineRule="auto"/>
              <w:rPr>
                <w:color w:val="000000"/>
                <w:sz w:val="20"/>
                <w:szCs w:val="20"/>
              </w:rPr>
            </w:pPr>
            <w:r w:rsidRPr="00E20FF4">
              <w:rPr>
                <w:color w:val="000000"/>
                <w:sz w:val="20"/>
                <w:szCs w:val="20"/>
              </w:rPr>
              <w:t>Coordinate travel arrangements for meeting and event attendees</w:t>
            </w:r>
          </w:p>
          <w:p w14:paraId="6C5DC729" w14:textId="300227F8" w:rsidR="00F85821" w:rsidRPr="000A5C5A" w:rsidRDefault="00D77C62" w:rsidP="00D77C62">
            <w:pPr>
              <w:numPr>
                <w:ilvl w:val="0"/>
                <w:numId w:val="9"/>
              </w:numPr>
              <w:spacing w:after="0" w:line="240" w:lineRule="auto"/>
              <w:textAlignment w:val="baseline"/>
              <w:rPr>
                <w:rStyle w:val="normaltextrun"/>
                <w:rFonts w:eastAsia="Times New Roman"/>
                <w:sz w:val="20"/>
                <w:szCs w:val="20"/>
                <w:lang w:val="en-AU" w:eastAsia="en-AU"/>
              </w:rPr>
            </w:pPr>
            <w:r w:rsidRPr="00E20FF4">
              <w:rPr>
                <w:color w:val="000000"/>
                <w:sz w:val="20"/>
                <w:szCs w:val="20"/>
              </w:rPr>
              <w:t>Prepare materials and documents for meetings and events</w:t>
            </w:r>
          </w:p>
        </w:tc>
      </w:tr>
      <w:tr w:rsidR="007A2109" w:rsidRPr="007A2109" w14:paraId="1F489A98" w14:textId="77777777" w:rsidTr="5CFA26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32" w:type="dxa"/>
            <w:gridSpan w:val="8"/>
            <w:tcBorders>
              <w:top w:val="single" w:sz="4" w:space="0" w:color="auto"/>
              <w:left w:val="single" w:sz="4" w:space="0" w:color="auto"/>
              <w:bottom w:val="single" w:sz="4" w:space="0" w:color="auto"/>
              <w:right w:val="single" w:sz="4" w:space="0" w:color="auto"/>
            </w:tcBorders>
            <w:shd w:val="clear" w:color="auto" w:fill="C00000"/>
          </w:tcPr>
          <w:p w14:paraId="61C009E6" w14:textId="77777777" w:rsidR="004B6D68" w:rsidRPr="007A2109" w:rsidRDefault="004B6D68" w:rsidP="007A2109">
            <w:pPr>
              <w:pStyle w:val="Heading1"/>
              <w:rPr>
                <w:color w:val="FFFFFF" w:themeColor="background1"/>
              </w:rPr>
            </w:pPr>
            <w:r w:rsidRPr="007A2109">
              <w:rPr>
                <w:color w:val="FFFFFF" w:themeColor="background1"/>
              </w:rPr>
              <w:t>REQUIRED CAPABILITIES</w:t>
            </w:r>
          </w:p>
        </w:tc>
      </w:tr>
      <w:tr w:rsidR="006D72B8" w:rsidRPr="007A2109" w14:paraId="09796AB9" w14:textId="77777777" w:rsidTr="5CFA26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332" w:type="dxa"/>
            <w:gridSpan w:val="8"/>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3ED19622" w14:textId="07968FB3" w:rsidR="006D72B8" w:rsidRPr="00E7048D" w:rsidRDefault="006D72B8" w:rsidP="007A2109">
            <w:pPr>
              <w:pStyle w:val="Heading1"/>
              <w:rPr>
                <w:color w:val="auto"/>
              </w:rPr>
            </w:pPr>
            <w:r w:rsidRPr="00E7048D">
              <w:rPr>
                <w:color w:val="auto"/>
              </w:rPr>
              <w:t>Knowledge &amp; Skills</w:t>
            </w:r>
          </w:p>
        </w:tc>
      </w:tr>
    </w:tbl>
    <w:tbl>
      <w:tblPr>
        <w:tblW w:w="1020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2"/>
        <w:gridCol w:w="7654"/>
      </w:tblGrid>
      <w:tr w:rsidR="000E3727" w14:paraId="1D955F40" w14:textId="77777777" w:rsidTr="6265AC36">
        <w:trPr>
          <w:trHeight w:val="874"/>
        </w:trPr>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A1019D" w14:textId="120B3462" w:rsidR="000E3727" w:rsidRPr="000A5C5A" w:rsidRDefault="000E3727" w:rsidP="000E3727">
            <w:pPr>
              <w:rPr>
                <w:sz w:val="20"/>
                <w:szCs w:val="20"/>
              </w:rPr>
            </w:pPr>
            <w:r w:rsidRPr="00E20FF4">
              <w:rPr>
                <w:sz w:val="20"/>
                <w:szCs w:val="20"/>
              </w:rPr>
              <w:t>Specialist expertise for Executive &amp; Office Coordination</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55D732" w14:textId="0AA63D68" w:rsidR="000E3727" w:rsidRPr="00E20FF4" w:rsidRDefault="000E3727" w:rsidP="00BF7AF3">
            <w:pPr>
              <w:pStyle w:val="ListParagraph"/>
              <w:numPr>
                <w:ilvl w:val="0"/>
                <w:numId w:val="10"/>
              </w:numPr>
              <w:pBdr>
                <w:top w:val="nil"/>
                <w:left w:val="nil"/>
                <w:bottom w:val="nil"/>
                <w:right w:val="nil"/>
                <w:between w:val="nil"/>
              </w:pBdr>
              <w:spacing w:before="100" w:beforeAutospacing="1" w:after="0" w:line="240" w:lineRule="auto"/>
              <w:ind w:left="499" w:hanging="357"/>
              <w:textAlignment w:val="baseline"/>
              <w:rPr>
                <w:rStyle w:val="normaltextrun"/>
                <w:rFonts w:ascii="Arial" w:eastAsia="Arial" w:hAnsi="Arial" w:cs="Arial"/>
                <w:color w:val="000000" w:themeColor="text1"/>
                <w:sz w:val="20"/>
                <w:szCs w:val="20"/>
                <w:lang w:val="en-US"/>
              </w:rPr>
            </w:pPr>
            <w:r w:rsidRPr="00E20FF4">
              <w:rPr>
                <w:rStyle w:val="normaltextrun"/>
                <w:rFonts w:ascii="Arial" w:eastAsia="Arial" w:hAnsi="Arial" w:cs="Arial"/>
                <w:color w:val="000000" w:themeColor="text1"/>
                <w:sz w:val="20"/>
                <w:szCs w:val="20"/>
                <w:lang w:val="en-US"/>
              </w:rPr>
              <w:t>Demonstrated experience working in an administrative support role</w:t>
            </w:r>
            <w:r w:rsidR="04C94827" w:rsidRPr="2797BFAB">
              <w:rPr>
                <w:rStyle w:val="normaltextrun"/>
                <w:rFonts w:ascii="Arial" w:eastAsia="Arial" w:hAnsi="Arial" w:cs="Arial"/>
                <w:color w:val="000000" w:themeColor="text1"/>
                <w:sz w:val="20"/>
                <w:szCs w:val="20"/>
                <w:lang w:val="en-US"/>
              </w:rPr>
              <w:t>, with an ability to provide quality and effective administrative support in a team environment</w:t>
            </w:r>
            <w:r w:rsidR="00E0712F">
              <w:rPr>
                <w:rStyle w:val="normaltextrun"/>
                <w:rFonts w:ascii="Arial" w:eastAsia="Arial" w:hAnsi="Arial" w:cs="Arial"/>
                <w:color w:val="000000" w:themeColor="text1"/>
                <w:sz w:val="20"/>
                <w:szCs w:val="20"/>
                <w:lang w:val="en-US"/>
              </w:rPr>
              <w:t>.</w:t>
            </w:r>
          </w:p>
          <w:p w14:paraId="0C501449" w14:textId="5BF4A1A3" w:rsidR="000E3727" w:rsidRPr="00E20FF4" w:rsidRDefault="04C94827" w:rsidP="00BF7AF3">
            <w:pPr>
              <w:pStyle w:val="ListParagraph"/>
              <w:numPr>
                <w:ilvl w:val="0"/>
                <w:numId w:val="10"/>
              </w:numPr>
              <w:pBdr>
                <w:top w:val="nil"/>
                <w:left w:val="nil"/>
                <w:bottom w:val="nil"/>
                <w:right w:val="nil"/>
                <w:between w:val="nil"/>
              </w:pBdr>
              <w:spacing w:before="100" w:beforeAutospacing="1" w:after="0" w:line="240" w:lineRule="auto"/>
              <w:ind w:left="499" w:hanging="357"/>
              <w:textAlignment w:val="baseline"/>
              <w:rPr>
                <w:rStyle w:val="normaltextrun"/>
                <w:rFonts w:ascii="Arial" w:eastAsia="Arial" w:hAnsi="Arial" w:cs="Arial"/>
                <w:color w:val="000000" w:themeColor="text1"/>
                <w:sz w:val="20"/>
                <w:szCs w:val="20"/>
                <w:lang w:val="en-US"/>
              </w:rPr>
            </w:pPr>
            <w:r w:rsidRPr="2797BFAB">
              <w:rPr>
                <w:rStyle w:val="normaltextrun"/>
                <w:rFonts w:ascii="Arial" w:eastAsia="Arial" w:hAnsi="Arial" w:cs="Arial"/>
                <w:color w:val="000000" w:themeColor="text1"/>
                <w:sz w:val="20"/>
                <w:szCs w:val="20"/>
                <w:lang w:val="en-US"/>
              </w:rPr>
              <w:t xml:space="preserve">Demonstrated experience in </w:t>
            </w:r>
            <w:r w:rsidR="000E3727" w:rsidRPr="00E20FF4">
              <w:rPr>
                <w:rStyle w:val="normaltextrun"/>
                <w:rFonts w:ascii="Arial" w:eastAsia="Arial" w:hAnsi="Arial" w:cs="Arial"/>
                <w:color w:val="000000" w:themeColor="text1"/>
                <w:sz w:val="20"/>
                <w:szCs w:val="20"/>
                <w:lang w:val="en-US"/>
              </w:rPr>
              <w:t>develop</w:t>
            </w:r>
            <w:r w:rsidR="16077C90" w:rsidRPr="2797BFAB">
              <w:rPr>
                <w:rStyle w:val="normaltextrun"/>
                <w:rFonts w:ascii="Arial" w:eastAsia="Arial" w:hAnsi="Arial" w:cs="Arial"/>
                <w:color w:val="000000" w:themeColor="text1"/>
                <w:sz w:val="20"/>
                <w:szCs w:val="20"/>
                <w:lang w:val="en-US"/>
              </w:rPr>
              <w:t>ing</w:t>
            </w:r>
            <w:r w:rsidR="000E3727" w:rsidRPr="00E20FF4">
              <w:rPr>
                <w:rStyle w:val="normaltextrun"/>
                <w:rFonts w:ascii="Arial" w:eastAsia="Arial" w:hAnsi="Arial" w:cs="Arial"/>
                <w:color w:val="000000" w:themeColor="text1"/>
                <w:sz w:val="20"/>
                <w:szCs w:val="20"/>
                <w:lang w:val="en-US"/>
              </w:rPr>
              <w:t xml:space="preserve"> and mainta</w:t>
            </w:r>
            <w:r w:rsidR="004E7727">
              <w:rPr>
                <w:rStyle w:val="normaltextrun"/>
                <w:rFonts w:ascii="Arial" w:eastAsia="Arial" w:hAnsi="Arial" w:cs="Arial"/>
                <w:color w:val="000000" w:themeColor="text1"/>
                <w:sz w:val="20"/>
                <w:szCs w:val="20"/>
                <w:lang w:val="en-US"/>
              </w:rPr>
              <w:t>i</w:t>
            </w:r>
            <w:r w:rsidR="000E3727" w:rsidRPr="00E20FF4">
              <w:rPr>
                <w:rStyle w:val="normaltextrun"/>
                <w:rFonts w:ascii="Arial" w:eastAsia="Arial" w:hAnsi="Arial" w:cs="Arial"/>
                <w:color w:val="000000" w:themeColor="text1"/>
                <w:sz w:val="20"/>
                <w:szCs w:val="20"/>
                <w:lang w:val="en-US"/>
              </w:rPr>
              <w:t>n</w:t>
            </w:r>
            <w:r w:rsidR="19CCC6A0" w:rsidRPr="2797BFAB">
              <w:rPr>
                <w:rStyle w:val="normaltextrun"/>
                <w:rFonts w:ascii="Arial" w:eastAsia="Arial" w:hAnsi="Arial" w:cs="Arial"/>
                <w:color w:val="000000" w:themeColor="text1"/>
                <w:sz w:val="20"/>
                <w:szCs w:val="20"/>
                <w:lang w:val="en-US"/>
              </w:rPr>
              <w:t>ing</w:t>
            </w:r>
            <w:r w:rsidR="000E3727" w:rsidRPr="00E20FF4">
              <w:rPr>
                <w:rStyle w:val="normaltextrun"/>
                <w:rFonts w:ascii="Arial" w:eastAsia="Arial" w:hAnsi="Arial" w:cs="Arial"/>
                <w:color w:val="000000" w:themeColor="text1"/>
                <w:sz w:val="20"/>
                <w:szCs w:val="20"/>
                <w:lang w:val="en-US"/>
              </w:rPr>
              <w:t xml:space="preserve"> office systems and procedures</w:t>
            </w:r>
            <w:r w:rsidR="00E0712F">
              <w:rPr>
                <w:rStyle w:val="normaltextrun"/>
                <w:rFonts w:ascii="Arial" w:eastAsia="Arial" w:hAnsi="Arial" w:cs="Arial"/>
                <w:color w:val="000000" w:themeColor="text1"/>
                <w:sz w:val="20"/>
                <w:szCs w:val="20"/>
                <w:lang w:val="en-US"/>
              </w:rPr>
              <w:t>.</w:t>
            </w:r>
          </w:p>
          <w:p w14:paraId="664D3252" w14:textId="66B6BE1D" w:rsidR="000E3727" w:rsidRPr="00E20FF4" w:rsidRDefault="1ACA14BB" w:rsidP="00BF7AF3">
            <w:pPr>
              <w:pStyle w:val="ListParagraph"/>
              <w:numPr>
                <w:ilvl w:val="0"/>
                <w:numId w:val="10"/>
              </w:numPr>
              <w:pBdr>
                <w:top w:val="nil"/>
                <w:left w:val="nil"/>
                <w:bottom w:val="nil"/>
                <w:right w:val="nil"/>
                <w:between w:val="nil"/>
              </w:pBdr>
              <w:spacing w:before="100" w:beforeAutospacing="1" w:after="0" w:line="240" w:lineRule="auto"/>
              <w:ind w:left="499" w:hanging="357"/>
              <w:textAlignment w:val="baseline"/>
              <w:rPr>
                <w:rStyle w:val="normaltextrun"/>
                <w:rFonts w:ascii="Arial" w:eastAsia="Arial" w:hAnsi="Arial" w:cs="Arial"/>
                <w:color w:val="000000" w:themeColor="text1"/>
                <w:sz w:val="20"/>
                <w:szCs w:val="20"/>
                <w:lang w:val="en-US"/>
              </w:rPr>
            </w:pPr>
            <w:r w:rsidRPr="2797BFAB">
              <w:rPr>
                <w:rStyle w:val="normaltextrun"/>
                <w:rFonts w:ascii="Arial" w:eastAsia="Arial" w:hAnsi="Arial" w:cs="Arial"/>
                <w:color w:val="000000" w:themeColor="text1"/>
                <w:sz w:val="20"/>
                <w:szCs w:val="20"/>
                <w:lang w:val="en-US"/>
              </w:rPr>
              <w:t xml:space="preserve">Excellent customer service skills, with a strong track record in providing </w:t>
            </w:r>
            <w:r w:rsidR="6B7118C2" w:rsidRPr="2797BFAB">
              <w:rPr>
                <w:rStyle w:val="normaltextrun"/>
                <w:rFonts w:ascii="Arial" w:eastAsia="Arial" w:hAnsi="Arial" w:cs="Arial"/>
                <w:color w:val="000000" w:themeColor="text1"/>
                <w:sz w:val="20"/>
                <w:szCs w:val="20"/>
                <w:lang w:val="en-US"/>
              </w:rPr>
              <w:t xml:space="preserve">client-centric </w:t>
            </w:r>
            <w:r w:rsidRPr="2797BFAB">
              <w:rPr>
                <w:rStyle w:val="normaltextrun"/>
                <w:rFonts w:ascii="Arial" w:eastAsia="Arial" w:hAnsi="Arial" w:cs="Arial"/>
                <w:color w:val="000000" w:themeColor="text1"/>
                <w:sz w:val="20"/>
                <w:szCs w:val="20"/>
                <w:lang w:val="en-US"/>
              </w:rPr>
              <w:t xml:space="preserve">support and services to a </w:t>
            </w:r>
            <w:r w:rsidR="74305F84" w:rsidRPr="2797BFAB">
              <w:rPr>
                <w:rStyle w:val="normaltextrun"/>
                <w:rFonts w:ascii="Arial" w:eastAsia="Arial" w:hAnsi="Arial" w:cs="Arial"/>
                <w:color w:val="000000" w:themeColor="text1"/>
                <w:sz w:val="20"/>
                <w:szCs w:val="20"/>
                <w:lang w:val="en-US"/>
              </w:rPr>
              <w:t>corporate team</w:t>
            </w:r>
            <w:r w:rsidR="00E0712F">
              <w:rPr>
                <w:rStyle w:val="normaltextrun"/>
                <w:rFonts w:ascii="Arial" w:eastAsia="Arial" w:hAnsi="Arial" w:cs="Arial"/>
                <w:color w:val="000000" w:themeColor="text1"/>
                <w:sz w:val="20"/>
                <w:szCs w:val="20"/>
                <w:lang w:val="en-US"/>
              </w:rPr>
              <w:t>.</w:t>
            </w:r>
          </w:p>
          <w:p w14:paraId="12990664" w14:textId="67BED32C" w:rsidR="000E3727" w:rsidRPr="00E20FF4" w:rsidRDefault="1ACA14BB" w:rsidP="00BF7AF3">
            <w:pPr>
              <w:pStyle w:val="ListParagraph"/>
              <w:numPr>
                <w:ilvl w:val="0"/>
                <w:numId w:val="10"/>
              </w:numPr>
              <w:pBdr>
                <w:top w:val="nil"/>
                <w:left w:val="nil"/>
                <w:bottom w:val="nil"/>
                <w:right w:val="nil"/>
                <w:between w:val="nil"/>
              </w:pBdr>
              <w:spacing w:before="100" w:beforeAutospacing="1" w:after="0" w:line="240" w:lineRule="auto"/>
              <w:ind w:left="499" w:hanging="357"/>
              <w:textAlignment w:val="baseline"/>
              <w:rPr>
                <w:rStyle w:val="normaltextrun"/>
                <w:rFonts w:ascii="Arial" w:eastAsia="Arial" w:hAnsi="Arial" w:cs="Arial"/>
                <w:color w:val="000000" w:themeColor="text1"/>
                <w:sz w:val="20"/>
                <w:szCs w:val="20"/>
                <w:lang w:val="en-US"/>
              </w:rPr>
            </w:pPr>
            <w:r w:rsidRPr="2797BFAB">
              <w:rPr>
                <w:rStyle w:val="normaltextrun"/>
                <w:rFonts w:ascii="Arial" w:eastAsia="Arial" w:hAnsi="Arial" w:cs="Arial"/>
                <w:color w:val="000000" w:themeColor="text1"/>
                <w:sz w:val="20"/>
                <w:szCs w:val="20"/>
                <w:lang w:val="en-US"/>
              </w:rPr>
              <w:t>Good a</w:t>
            </w:r>
            <w:r w:rsidR="04DD4566" w:rsidRPr="2797BFAB">
              <w:rPr>
                <w:rStyle w:val="normaltextrun"/>
                <w:rFonts w:ascii="Arial" w:eastAsia="Arial" w:hAnsi="Arial" w:cs="Arial"/>
                <w:color w:val="000000" w:themeColor="text1"/>
                <w:sz w:val="20"/>
                <w:szCs w:val="20"/>
                <w:lang w:val="en-US"/>
              </w:rPr>
              <w:t>ttention to detail</w:t>
            </w:r>
            <w:r w:rsidR="00E0712F">
              <w:rPr>
                <w:rStyle w:val="normaltextrun"/>
                <w:rFonts w:ascii="Arial" w:eastAsia="Arial" w:hAnsi="Arial" w:cs="Arial"/>
                <w:color w:val="000000" w:themeColor="text1"/>
                <w:sz w:val="20"/>
                <w:szCs w:val="20"/>
                <w:lang w:val="en-US"/>
              </w:rPr>
              <w:t>.</w:t>
            </w:r>
          </w:p>
        </w:tc>
      </w:tr>
      <w:tr w:rsidR="000E3727" w:rsidRPr="007876F5" w14:paraId="38BCA3FA" w14:textId="77777777" w:rsidTr="6265AC36">
        <w:trPr>
          <w:trHeight w:val="874"/>
        </w:trPr>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EF4962" w14:textId="52E548B0" w:rsidR="000E3727" w:rsidRPr="000A5C5A" w:rsidRDefault="000E3727" w:rsidP="000E3727">
            <w:pPr>
              <w:rPr>
                <w:sz w:val="20"/>
                <w:szCs w:val="20"/>
              </w:rPr>
            </w:pPr>
            <w:r w:rsidRPr="00E20FF4">
              <w:rPr>
                <w:sz w:val="20"/>
                <w:szCs w:val="20"/>
              </w:rPr>
              <w:t>Planning and Organising</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2BB8D4" w14:textId="18975A4F" w:rsidR="000E3727" w:rsidRPr="00E20FF4" w:rsidRDefault="000E3727" w:rsidP="00BF7AF3">
            <w:pPr>
              <w:pStyle w:val="ListParagraph"/>
              <w:numPr>
                <w:ilvl w:val="0"/>
                <w:numId w:val="10"/>
              </w:numPr>
              <w:pBdr>
                <w:top w:val="nil"/>
                <w:left w:val="nil"/>
                <w:bottom w:val="nil"/>
                <w:right w:val="nil"/>
                <w:between w:val="nil"/>
              </w:pBdr>
              <w:spacing w:before="100" w:beforeAutospacing="1" w:after="0" w:line="240" w:lineRule="auto"/>
              <w:ind w:left="499" w:hanging="357"/>
              <w:textAlignment w:val="baseline"/>
              <w:rPr>
                <w:rStyle w:val="normaltextrun"/>
                <w:rFonts w:ascii="Arial" w:eastAsia="Arial" w:hAnsi="Arial" w:cs="Arial"/>
                <w:color w:val="000000" w:themeColor="text1"/>
                <w:sz w:val="20"/>
                <w:szCs w:val="20"/>
                <w:lang w:val="en-US"/>
              </w:rPr>
            </w:pPr>
            <w:r w:rsidRPr="00E20FF4">
              <w:rPr>
                <w:rStyle w:val="normaltextrun"/>
                <w:rFonts w:ascii="Arial" w:eastAsia="Arial" w:hAnsi="Arial" w:cs="Arial"/>
                <w:color w:val="000000" w:themeColor="text1"/>
                <w:sz w:val="20"/>
                <w:szCs w:val="20"/>
                <w:lang w:val="en-US"/>
              </w:rPr>
              <w:t xml:space="preserve">Demonstrated ability to work under pressure, including the ability to prioritise and schedule own </w:t>
            </w:r>
            <w:r w:rsidR="00E0712F" w:rsidRPr="00E20FF4">
              <w:rPr>
                <w:rStyle w:val="normaltextrun"/>
                <w:rFonts w:ascii="Arial" w:eastAsia="Arial" w:hAnsi="Arial" w:cs="Arial"/>
                <w:color w:val="000000" w:themeColor="text1"/>
                <w:sz w:val="20"/>
                <w:szCs w:val="20"/>
                <w:lang w:val="en-US"/>
              </w:rPr>
              <w:t>work.</w:t>
            </w:r>
          </w:p>
          <w:p w14:paraId="5C5E7069" w14:textId="06F828EC" w:rsidR="000E3727" w:rsidRPr="00E20FF4" w:rsidRDefault="000E3727" w:rsidP="00BF7AF3">
            <w:pPr>
              <w:pStyle w:val="ListParagraph"/>
              <w:numPr>
                <w:ilvl w:val="0"/>
                <w:numId w:val="10"/>
              </w:numPr>
              <w:pBdr>
                <w:top w:val="nil"/>
                <w:left w:val="nil"/>
                <w:bottom w:val="nil"/>
                <w:right w:val="nil"/>
                <w:between w:val="nil"/>
              </w:pBdr>
              <w:spacing w:before="100" w:beforeAutospacing="1" w:after="0" w:line="240" w:lineRule="auto"/>
              <w:ind w:left="499" w:hanging="357"/>
              <w:textAlignment w:val="baseline"/>
              <w:rPr>
                <w:rStyle w:val="normaltextrun"/>
                <w:rFonts w:ascii="Arial" w:eastAsia="Arial" w:hAnsi="Arial" w:cs="Arial"/>
                <w:color w:val="000000" w:themeColor="text1"/>
                <w:sz w:val="20"/>
                <w:szCs w:val="20"/>
                <w:lang w:val="en-US"/>
              </w:rPr>
            </w:pPr>
            <w:r w:rsidRPr="00E20FF4">
              <w:rPr>
                <w:rStyle w:val="normaltextrun"/>
                <w:rFonts w:ascii="Arial" w:eastAsia="Arial" w:hAnsi="Arial" w:cs="Arial"/>
                <w:color w:val="000000" w:themeColor="text1"/>
                <w:sz w:val="20"/>
                <w:szCs w:val="20"/>
                <w:lang w:val="en-US"/>
              </w:rPr>
              <w:t xml:space="preserve">Ability to work with minimal guidance and adhere to strict timelines and quality </w:t>
            </w:r>
            <w:r w:rsidR="00E0712F" w:rsidRPr="00E20FF4">
              <w:rPr>
                <w:rStyle w:val="normaltextrun"/>
                <w:rFonts w:ascii="Arial" w:eastAsia="Arial" w:hAnsi="Arial" w:cs="Arial"/>
                <w:color w:val="000000" w:themeColor="text1"/>
                <w:sz w:val="20"/>
                <w:szCs w:val="20"/>
                <w:lang w:val="en-US"/>
              </w:rPr>
              <w:t>standards.</w:t>
            </w:r>
          </w:p>
          <w:p w14:paraId="2E0B4C5B" w14:textId="50486B9C" w:rsidR="000E3727" w:rsidRPr="00E20FF4" w:rsidRDefault="000E3727" w:rsidP="00BF7AF3">
            <w:pPr>
              <w:pStyle w:val="ListParagraph"/>
              <w:numPr>
                <w:ilvl w:val="0"/>
                <w:numId w:val="10"/>
              </w:numPr>
              <w:pBdr>
                <w:top w:val="nil"/>
                <w:left w:val="nil"/>
                <w:bottom w:val="nil"/>
                <w:right w:val="nil"/>
                <w:between w:val="nil"/>
              </w:pBdr>
              <w:spacing w:before="100" w:beforeAutospacing="1" w:after="0" w:line="240" w:lineRule="auto"/>
              <w:ind w:left="499" w:hanging="357"/>
              <w:textAlignment w:val="baseline"/>
              <w:rPr>
                <w:rStyle w:val="normaltextrun"/>
                <w:rFonts w:ascii="Arial" w:eastAsia="Arial" w:hAnsi="Arial" w:cs="Arial"/>
                <w:color w:val="000000" w:themeColor="text1"/>
                <w:sz w:val="20"/>
                <w:szCs w:val="20"/>
                <w:lang w:val="en-US"/>
              </w:rPr>
            </w:pPr>
            <w:r w:rsidRPr="00E20FF4">
              <w:rPr>
                <w:rStyle w:val="normaltextrun"/>
                <w:rFonts w:ascii="Arial" w:eastAsia="Arial" w:hAnsi="Arial" w:cs="Arial"/>
                <w:color w:val="000000" w:themeColor="text1"/>
                <w:sz w:val="20"/>
                <w:szCs w:val="20"/>
                <w:lang w:val="en-US"/>
              </w:rPr>
              <w:t xml:space="preserve">Identifies more and less critical activities and operates accordingly, reviewing and adjusting as </w:t>
            </w:r>
            <w:r w:rsidR="00E0712F" w:rsidRPr="00E20FF4">
              <w:rPr>
                <w:rStyle w:val="normaltextrun"/>
                <w:rFonts w:ascii="Arial" w:eastAsia="Arial" w:hAnsi="Arial" w:cs="Arial"/>
                <w:color w:val="000000" w:themeColor="text1"/>
                <w:sz w:val="20"/>
                <w:szCs w:val="20"/>
                <w:lang w:val="en-US"/>
              </w:rPr>
              <w:t>required.</w:t>
            </w:r>
          </w:p>
          <w:p w14:paraId="027CFB3B" w14:textId="77777777" w:rsidR="000E3727" w:rsidRPr="00E20FF4" w:rsidRDefault="000E3727" w:rsidP="00BF7AF3">
            <w:pPr>
              <w:pStyle w:val="ListParagraph"/>
              <w:numPr>
                <w:ilvl w:val="0"/>
                <w:numId w:val="10"/>
              </w:numPr>
              <w:pBdr>
                <w:top w:val="nil"/>
                <w:left w:val="nil"/>
                <w:bottom w:val="nil"/>
                <w:right w:val="nil"/>
                <w:between w:val="nil"/>
              </w:pBdr>
              <w:spacing w:before="100" w:beforeAutospacing="1" w:after="0" w:line="240" w:lineRule="auto"/>
              <w:ind w:left="499" w:hanging="357"/>
              <w:textAlignment w:val="baseline"/>
              <w:rPr>
                <w:rStyle w:val="normaltextrun"/>
                <w:rFonts w:ascii="Arial" w:eastAsia="Arial" w:hAnsi="Arial" w:cs="Arial"/>
                <w:color w:val="000000" w:themeColor="text1"/>
                <w:sz w:val="20"/>
                <w:szCs w:val="20"/>
                <w:lang w:val="en-US"/>
              </w:rPr>
            </w:pPr>
            <w:r w:rsidRPr="00E20FF4">
              <w:rPr>
                <w:rStyle w:val="normaltextrun"/>
                <w:rFonts w:ascii="Arial" w:eastAsia="Arial" w:hAnsi="Arial" w:cs="Arial"/>
                <w:color w:val="000000" w:themeColor="text1"/>
                <w:sz w:val="20"/>
                <w:szCs w:val="20"/>
                <w:lang w:val="en-US"/>
              </w:rPr>
              <w:t>Identifies processes, tasks and resources required to achieve a goal</w:t>
            </w:r>
          </w:p>
          <w:p w14:paraId="18DEDC78" w14:textId="0FBEB471" w:rsidR="000E3727" w:rsidRPr="00E20FF4" w:rsidRDefault="000E3727" w:rsidP="00BF7AF3">
            <w:pPr>
              <w:pStyle w:val="ListParagraph"/>
              <w:numPr>
                <w:ilvl w:val="0"/>
                <w:numId w:val="10"/>
              </w:numPr>
              <w:pBdr>
                <w:top w:val="nil"/>
                <w:left w:val="nil"/>
                <w:bottom w:val="nil"/>
                <w:right w:val="nil"/>
                <w:between w:val="nil"/>
              </w:pBdr>
              <w:spacing w:before="100" w:beforeAutospacing="1" w:after="0" w:line="240" w:lineRule="auto"/>
              <w:ind w:left="499" w:hanging="357"/>
              <w:textAlignment w:val="baseline"/>
              <w:rPr>
                <w:rStyle w:val="normaltextrun"/>
                <w:rFonts w:ascii="Arial" w:eastAsia="Arial" w:hAnsi="Arial" w:cs="Arial"/>
                <w:color w:val="000000" w:themeColor="text1"/>
                <w:sz w:val="20"/>
                <w:szCs w:val="20"/>
                <w:lang w:val="en-US"/>
              </w:rPr>
            </w:pPr>
            <w:r w:rsidRPr="00E20FF4">
              <w:rPr>
                <w:rStyle w:val="normaltextrun"/>
                <w:rFonts w:ascii="Arial" w:eastAsia="Arial" w:hAnsi="Arial" w:cs="Arial"/>
                <w:color w:val="000000" w:themeColor="text1"/>
                <w:sz w:val="20"/>
                <w:szCs w:val="20"/>
                <w:lang w:val="en-US"/>
              </w:rPr>
              <w:t>Develops and implements systems and procedures to guide work and track progress</w:t>
            </w:r>
          </w:p>
        </w:tc>
      </w:tr>
      <w:tr w:rsidR="000E3727" w:rsidRPr="007876F5" w14:paraId="5E0A3E6B" w14:textId="77777777" w:rsidTr="6265AC36">
        <w:trPr>
          <w:trHeight w:val="300"/>
        </w:trPr>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E83B28" w14:textId="41226928" w:rsidR="000E3727" w:rsidRPr="000A5C5A" w:rsidRDefault="000E3727" w:rsidP="000E3727">
            <w:pPr>
              <w:rPr>
                <w:sz w:val="20"/>
                <w:szCs w:val="20"/>
              </w:rPr>
            </w:pPr>
            <w:r w:rsidRPr="00E20FF4">
              <w:rPr>
                <w:sz w:val="20"/>
                <w:szCs w:val="20"/>
              </w:rPr>
              <w:t>Written Communication</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1D1AC3" w14:textId="77777777" w:rsidR="000E3727" w:rsidRPr="00E20FF4" w:rsidRDefault="000E3727" w:rsidP="00BF7AF3">
            <w:pPr>
              <w:pStyle w:val="ListParagraph"/>
              <w:numPr>
                <w:ilvl w:val="0"/>
                <w:numId w:val="10"/>
              </w:numPr>
              <w:pBdr>
                <w:top w:val="nil"/>
                <w:left w:val="nil"/>
                <w:bottom w:val="nil"/>
                <w:right w:val="nil"/>
                <w:between w:val="nil"/>
              </w:pBdr>
              <w:spacing w:before="100" w:beforeAutospacing="1" w:after="0" w:line="240" w:lineRule="auto"/>
              <w:ind w:left="499" w:hanging="357"/>
              <w:textAlignment w:val="baseline"/>
              <w:rPr>
                <w:rStyle w:val="normaltextrun"/>
                <w:rFonts w:ascii="Arial" w:eastAsia="Arial" w:hAnsi="Arial" w:cs="Arial"/>
                <w:color w:val="000000" w:themeColor="text1"/>
                <w:sz w:val="20"/>
                <w:szCs w:val="20"/>
                <w:lang w:val="en-US"/>
              </w:rPr>
            </w:pPr>
            <w:r w:rsidRPr="00E20FF4">
              <w:rPr>
                <w:rStyle w:val="normaltextrun"/>
                <w:rFonts w:ascii="Arial" w:eastAsia="Arial" w:hAnsi="Arial" w:cs="Arial"/>
                <w:color w:val="000000" w:themeColor="text1"/>
                <w:sz w:val="20"/>
                <w:szCs w:val="20"/>
                <w:lang w:val="en-US"/>
              </w:rPr>
              <w:t>Excellent document management skills</w:t>
            </w:r>
          </w:p>
          <w:p w14:paraId="51986ECD" w14:textId="6FDA0636" w:rsidR="000E3727" w:rsidRPr="00E20FF4" w:rsidRDefault="000E3727" w:rsidP="00BF7AF3">
            <w:pPr>
              <w:pStyle w:val="ListParagraph"/>
              <w:numPr>
                <w:ilvl w:val="0"/>
                <w:numId w:val="10"/>
              </w:numPr>
              <w:pBdr>
                <w:top w:val="nil"/>
                <w:left w:val="nil"/>
                <w:bottom w:val="nil"/>
                <w:right w:val="nil"/>
                <w:between w:val="nil"/>
              </w:pBdr>
              <w:spacing w:before="100" w:beforeAutospacing="1" w:after="0" w:line="240" w:lineRule="auto"/>
              <w:ind w:left="499" w:hanging="357"/>
              <w:textAlignment w:val="baseline"/>
              <w:rPr>
                <w:rStyle w:val="normaltextrun"/>
                <w:rFonts w:ascii="Arial" w:eastAsia="Arial" w:hAnsi="Arial" w:cs="Arial"/>
                <w:color w:val="000000" w:themeColor="text1"/>
                <w:sz w:val="20"/>
                <w:szCs w:val="20"/>
                <w:lang w:val="en-US"/>
              </w:rPr>
            </w:pPr>
            <w:r w:rsidRPr="00E20FF4">
              <w:rPr>
                <w:rStyle w:val="normaltextrun"/>
                <w:rFonts w:ascii="Arial" w:eastAsia="Arial" w:hAnsi="Arial" w:cs="Arial"/>
                <w:color w:val="000000" w:themeColor="text1"/>
                <w:sz w:val="20"/>
                <w:szCs w:val="20"/>
                <w:lang w:val="en-US"/>
              </w:rPr>
              <w:t xml:space="preserve">Prepares documents, emails and reports using clear, concise and grammatically correct </w:t>
            </w:r>
            <w:r w:rsidR="00E0712F" w:rsidRPr="00E20FF4">
              <w:rPr>
                <w:rStyle w:val="normaltextrun"/>
                <w:rFonts w:ascii="Arial" w:eastAsia="Arial" w:hAnsi="Arial" w:cs="Arial"/>
                <w:color w:val="000000" w:themeColor="text1"/>
                <w:sz w:val="20"/>
                <w:szCs w:val="20"/>
                <w:lang w:val="en-US"/>
              </w:rPr>
              <w:t>language.</w:t>
            </w:r>
          </w:p>
          <w:p w14:paraId="5FDF7EA5" w14:textId="1F8C3806" w:rsidR="000E3727" w:rsidRPr="00E20FF4" w:rsidRDefault="000E3727" w:rsidP="00BF7AF3">
            <w:pPr>
              <w:pStyle w:val="ListParagraph"/>
              <w:numPr>
                <w:ilvl w:val="0"/>
                <w:numId w:val="10"/>
              </w:numPr>
              <w:pBdr>
                <w:top w:val="nil"/>
                <w:left w:val="nil"/>
                <w:bottom w:val="nil"/>
                <w:right w:val="nil"/>
                <w:between w:val="nil"/>
              </w:pBdr>
              <w:spacing w:before="100" w:beforeAutospacing="1" w:after="0" w:line="240" w:lineRule="auto"/>
              <w:ind w:left="499" w:hanging="357"/>
              <w:textAlignment w:val="baseline"/>
              <w:rPr>
                <w:rStyle w:val="normaltextrun"/>
                <w:rFonts w:ascii="Arial" w:eastAsia="Arial" w:hAnsi="Arial" w:cs="Arial"/>
                <w:color w:val="000000" w:themeColor="text1"/>
                <w:sz w:val="20"/>
                <w:szCs w:val="20"/>
                <w:lang w:val="en-US"/>
              </w:rPr>
            </w:pPr>
            <w:r w:rsidRPr="00E20FF4">
              <w:rPr>
                <w:rStyle w:val="normaltextrun"/>
                <w:rFonts w:ascii="Arial" w:eastAsia="Arial" w:hAnsi="Arial" w:cs="Arial"/>
                <w:color w:val="000000" w:themeColor="text1"/>
                <w:sz w:val="20"/>
                <w:szCs w:val="20"/>
                <w:lang w:val="en-US"/>
              </w:rPr>
              <w:t xml:space="preserve">Ensures written communications contain necessary information to achieve their </w:t>
            </w:r>
            <w:r w:rsidR="00E0712F" w:rsidRPr="00E20FF4">
              <w:rPr>
                <w:rStyle w:val="normaltextrun"/>
                <w:rFonts w:ascii="Arial" w:eastAsia="Arial" w:hAnsi="Arial" w:cs="Arial"/>
                <w:color w:val="000000" w:themeColor="text1"/>
                <w:sz w:val="20"/>
                <w:szCs w:val="20"/>
                <w:lang w:val="en-US"/>
              </w:rPr>
              <w:t>purpose.</w:t>
            </w:r>
          </w:p>
          <w:p w14:paraId="5A6E8C53" w14:textId="1C0A676B" w:rsidR="000E3727" w:rsidRPr="00E20FF4" w:rsidRDefault="000E3727" w:rsidP="00BF7AF3">
            <w:pPr>
              <w:pStyle w:val="ListParagraph"/>
              <w:numPr>
                <w:ilvl w:val="0"/>
                <w:numId w:val="10"/>
              </w:numPr>
              <w:pBdr>
                <w:top w:val="nil"/>
                <w:left w:val="nil"/>
                <w:bottom w:val="nil"/>
                <w:right w:val="nil"/>
                <w:between w:val="nil"/>
              </w:pBdr>
              <w:spacing w:before="100" w:beforeAutospacing="1" w:after="0" w:line="240" w:lineRule="auto"/>
              <w:ind w:left="499" w:hanging="357"/>
              <w:textAlignment w:val="baseline"/>
              <w:rPr>
                <w:rStyle w:val="normaltextrun"/>
                <w:rFonts w:ascii="Arial" w:eastAsia="Arial" w:hAnsi="Arial" w:cs="Arial"/>
                <w:color w:val="000000" w:themeColor="text1"/>
                <w:sz w:val="20"/>
                <w:szCs w:val="20"/>
                <w:lang w:val="en-US"/>
              </w:rPr>
            </w:pPr>
            <w:r w:rsidRPr="00E20FF4">
              <w:rPr>
                <w:rStyle w:val="normaltextrun"/>
                <w:rFonts w:ascii="Arial" w:eastAsia="Arial" w:hAnsi="Arial" w:cs="Arial"/>
                <w:color w:val="000000" w:themeColor="text1"/>
                <w:sz w:val="20"/>
                <w:szCs w:val="20"/>
                <w:lang w:val="en-US"/>
              </w:rPr>
              <w:t>Uses appropriate templates, styles and formats</w:t>
            </w:r>
          </w:p>
        </w:tc>
      </w:tr>
      <w:tr w:rsidR="000E3727" w:rsidRPr="007876F5" w14:paraId="5961F832" w14:textId="77777777" w:rsidTr="6265AC36">
        <w:trPr>
          <w:trHeight w:val="300"/>
        </w:trPr>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37FF40" w14:textId="245FD2FA" w:rsidR="000E3727" w:rsidRPr="000A5C5A" w:rsidRDefault="000E3727" w:rsidP="000E3727">
            <w:pPr>
              <w:rPr>
                <w:sz w:val="20"/>
                <w:szCs w:val="20"/>
              </w:rPr>
            </w:pPr>
            <w:r w:rsidRPr="00E20FF4">
              <w:rPr>
                <w:sz w:val="20"/>
                <w:szCs w:val="20"/>
              </w:rPr>
              <w:t xml:space="preserve">Advanced Computer </w:t>
            </w:r>
            <w:r w:rsidRPr="578D1746">
              <w:rPr>
                <w:sz w:val="20"/>
                <w:szCs w:val="20"/>
              </w:rPr>
              <w:t>S</w:t>
            </w:r>
            <w:r w:rsidR="2270FC35" w:rsidRPr="578D1746">
              <w:rPr>
                <w:sz w:val="20"/>
                <w:szCs w:val="20"/>
              </w:rPr>
              <w:t>k</w:t>
            </w:r>
            <w:r w:rsidRPr="578D1746">
              <w:rPr>
                <w:sz w:val="20"/>
                <w:szCs w:val="20"/>
              </w:rPr>
              <w:t>ills</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2E47CA" w14:textId="51C12EDA" w:rsidR="000E3727" w:rsidRPr="00E20FF4" w:rsidRDefault="000E3727" w:rsidP="00BF7AF3">
            <w:pPr>
              <w:pStyle w:val="ListParagraph"/>
              <w:numPr>
                <w:ilvl w:val="0"/>
                <w:numId w:val="10"/>
              </w:numPr>
              <w:pBdr>
                <w:top w:val="nil"/>
                <w:left w:val="nil"/>
                <w:bottom w:val="nil"/>
                <w:right w:val="nil"/>
                <w:between w:val="nil"/>
              </w:pBdr>
              <w:spacing w:before="100" w:beforeAutospacing="1" w:after="0" w:line="240" w:lineRule="auto"/>
              <w:ind w:left="499" w:hanging="357"/>
              <w:textAlignment w:val="baseline"/>
              <w:rPr>
                <w:rStyle w:val="normaltextrun"/>
                <w:rFonts w:ascii="Arial" w:eastAsia="Arial" w:hAnsi="Arial" w:cs="Arial"/>
                <w:color w:val="000000" w:themeColor="text1"/>
                <w:sz w:val="20"/>
                <w:szCs w:val="20"/>
                <w:lang w:val="en-US"/>
              </w:rPr>
            </w:pPr>
            <w:r w:rsidRPr="00E20FF4">
              <w:rPr>
                <w:rStyle w:val="normaltextrun"/>
                <w:rFonts w:ascii="Arial" w:eastAsia="Arial" w:hAnsi="Arial" w:cs="Arial"/>
                <w:color w:val="000000" w:themeColor="text1"/>
                <w:sz w:val="20"/>
                <w:szCs w:val="20"/>
                <w:lang w:val="en-US"/>
              </w:rPr>
              <w:t xml:space="preserve">Advanced MS Office and computing skills with proficiency in a range of office software, including word processing, spreadsheets, database and diary management </w:t>
            </w:r>
            <w:r w:rsidR="00E0712F" w:rsidRPr="00E20FF4">
              <w:rPr>
                <w:rStyle w:val="normaltextrun"/>
                <w:rFonts w:ascii="Arial" w:eastAsia="Arial" w:hAnsi="Arial" w:cs="Arial"/>
                <w:color w:val="000000" w:themeColor="text1"/>
                <w:sz w:val="20"/>
                <w:szCs w:val="20"/>
                <w:lang w:val="en-US"/>
              </w:rPr>
              <w:t>software.</w:t>
            </w:r>
          </w:p>
          <w:p w14:paraId="51482FE3" w14:textId="4884FB01" w:rsidR="000E3727" w:rsidRPr="00E20FF4" w:rsidRDefault="000E3727" w:rsidP="00BF7AF3">
            <w:pPr>
              <w:pStyle w:val="ListParagraph"/>
              <w:numPr>
                <w:ilvl w:val="0"/>
                <w:numId w:val="10"/>
              </w:numPr>
              <w:pBdr>
                <w:top w:val="nil"/>
                <w:left w:val="nil"/>
                <w:bottom w:val="nil"/>
                <w:right w:val="nil"/>
                <w:between w:val="nil"/>
              </w:pBdr>
              <w:spacing w:before="100" w:beforeAutospacing="1" w:after="0" w:line="240" w:lineRule="auto"/>
              <w:ind w:left="499" w:hanging="357"/>
              <w:textAlignment w:val="baseline"/>
              <w:rPr>
                <w:rStyle w:val="normaltextrun"/>
                <w:rFonts w:ascii="Arial" w:eastAsia="Arial" w:hAnsi="Arial" w:cs="Arial"/>
                <w:color w:val="000000" w:themeColor="text1"/>
                <w:sz w:val="20"/>
                <w:szCs w:val="20"/>
                <w:lang w:val="en-US"/>
              </w:rPr>
            </w:pPr>
            <w:r w:rsidRPr="00E20FF4">
              <w:rPr>
                <w:rStyle w:val="normaltextrun"/>
                <w:rFonts w:ascii="Arial" w:eastAsia="Arial" w:hAnsi="Arial" w:cs="Arial"/>
                <w:color w:val="000000" w:themeColor="text1"/>
                <w:sz w:val="20"/>
                <w:szCs w:val="20"/>
                <w:lang w:val="en-US"/>
              </w:rPr>
              <w:t>Assists others with problem solving on word processing and related applications</w:t>
            </w:r>
          </w:p>
        </w:tc>
      </w:tr>
      <w:tr w:rsidR="000E3727" w:rsidRPr="007876F5" w14:paraId="5452B4C7" w14:textId="77777777" w:rsidTr="6265AC36">
        <w:trPr>
          <w:trHeight w:val="300"/>
        </w:trPr>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7B831D" w14:textId="20928B6B" w:rsidR="000E3727" w:rsidRPr="000A5C5A" w:rsidRDefault="000E3727" w:rsidP="000E3727">
            <w:pPr>
              <w:rPr>
                <w:sz w:val="20"/>
                <w:szCs w:val="20"/>
              </w:rPr>
            </w:pPr>
            <w:r w:rsidRPr="00E20FF4">
              <w:rPr>
                <w:sz w:val="20"/>
                <w:szCs w:val="20"/>
              </w:rPr>
              <w:t>Specialist Procurement Expertise</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61A710" w14:textId="309E4169" w:rsidR="000E3727" w:rsidRPr="00E20FF4" w:rsidRDefault="000E3727" w:rsidP="00BF7AF3">
            <w:pPr>
              <w:pStyle w:val="ListParagraph"/>
              <w:numPr>
                <w:ilvl w:val="0"/>
                <w:numId w:val="10"/>
              </w:numPr>
              <w:spacing w:before="100" w:beforeAutospacing="1" w:after="0" w:line="240" w:lineRule="auto"/>
              <w:ind w:left="499" w:hanging="357"/>
              <w:textAlignment w:val="baseline"/>
              <w:rPr>
                <w:rStyle w:val="normaltextrun"/>
                <w:rFonts w:ascii="Arial" w:eastAsia="Arial" w:hAnsi="Arial" w:cs="Arial"/>
                <w:color w:val="000000" w:themeColor="text1"/>
                <w:sz w:val="20"/>
                <w:szCs w:val="20"/>
                <w:lang w:val="en-US"/>
              </w:rPr>
            </w:pPr>
            <w:r w:rsidRPr="00E20FF4">
              <w:rPr>
                <w:rStyle w:val="normaltextrun"/>
                <w:rFonts w:ascii="Arial" w:eastAsia="Arial" w:hAnsi="Arial" w:cs="Arial"/>
                <w:color w:val="000000" w:themeColor="text1"/>
                <w:sz w:val="20"/>
                <w:szCs w:val="20"/>
                <w:lang w:val="en-US"/>
              </w:rPr>
              <w:t>Procurement Knowledge – Demonstrated experience working within procurement policies and procedures that align to principles of accountability, scalability, probity and value for money</w:t>
            </w:r>
          </w:p>
        </w:tc>
      </w:tr>
    </w:tbl>
    <w:tbl>
      <w:tblPr>
        <w:tblStyle w:val="TableGrid"/>
        <w:tblW w:w="10206" w:type="dxa"/>
        <w:tblBorders>
          <w:top w:val="single" w:sz="4" w:space="0" w:color="AF272F"/>
          <w:left w:val="single" w:sz="4" w:space="0" w:color="AF272F"/>
          <w:bottom w:val="single" w:sz="4" w:space="0" w:color="AF272F"/>
          <w:right w:val="single" w:sz="4" w:space="0" w:color="AF272F"/>
          <w:insideH w:val="single" w:sz="4" w:space="0" w:color="AF272F"/>
          <w:insideV w:val="single" w:sz="4" w:space="0" w:color="AF272F"/>
        </w:tblBorders>
        <w:tblLook w:val="04A0" w:firstRow="1" w:lastRow="0" w:firstColumn="1" w:lastColumn="0" w:noHBand="0" w:noVBand="1"/>
      </w:tblPr>
      <w:tblGrid>
        <w:gridCol w:w="10206"/>
      </w:tblGrid>
      <w:tr w:rsidR="008A7EBD" w:rsidRPr="007A2109" w14:paraId="75500114" w14:textId="77777777" w:rsidTr="006D72B8">
        <w:tc>
          <w:tcPr>
            <w:tcW w:w="10206" w:type="dxa"/>
            <w:tcBorders>
              <w:top w:val="single" w:sz="4" w:space="0" w:color="auto"/>
              <w:left w:val="single" w:sz="4" w:space="0" w:color="auto"/>
              <w:bottom w:val="single" w:sz="4" w:space="0" w:color="auto"/>
              <w:right w:val="single" w:sz="4" w:space="0" w:color="auto"/>
            </w:tcBorders>
            <w:shd w:val="clear" w:color="auto" w:fill="D99594" w:themeFill="accent2" w:themeFillTint="99"/>
          </w:tcPr>
          <w:p w14:paraId="173F5FEF" w14:textId="4264F4F9" w:rsidR="008A7EBD" w:rsidRPr="008A7EBD" w:rsidRDefault="008A7EBD" w:rsidP="008A7EBD">
            <w:r w:rsidRPr="00E7048D">
              <w:rPr>
                <w:rFonts w:eastAsiaTheme="majorEastAsia" w:cstheme="majorBidi"/>
                <w:b/>
                <w:bCs/>
                <w:caps/>
                <w:sz w:val="20"/>
                <w:szCs w:val="20"/>
              </w:rPr>
              <w:t>Personal Qualities</w:t>
            </w:r>
          </w:p>
        </w:tc>
      </w:tr>
    </w:tbl>
    <w:tbl>
      <w:tblPr>
        <w:tblW w:w="1020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2"/>
        <w:gridCol w:w="7614"/>
      </w:tblGrid>
      <w:tr w:rsidR="00666807" w:rsidRPr="008A7EBD" w14:paraId="3F2439D1" w14:textId="77777777" w:rsidTr="00E20FF4">
        <w:trPr>
          <w:trHeight w:val="875"/>
        </w:trPr>
        <w:tc>
          <w:tcPr>
            <w:tcW w:w="25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1EA493" w14:textId="3E2FCC74" w:rsidR="00666807" w:rsidRPr="000A5C5A" w:rsidRDefault="00666807" w:rsidP="00666807">
            <w:pPr>
              <w:rPr>
                <w:sz w:val="20"/>
                <w:szCs w:val="20"/>
              </w:rPr>
            </w:pPr>
            <w:r w:rsidRPr="000A5C5A">
              <w:rPr>
                <w:sz w:val="20"/>
                <w:szCs w:val="20"/>
              </w:rPr>
              <w:t>Customer Focus </w:t>
            </w:r>
          </w:p>
        </w:tc>
        <w:tc>
          <w:tcPr>
            <w:tcW w:w="76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C34792" w14:textId="43782063" w:rsidR="00666807" w:rsidRPr="00E20FF4" w:rsidRDefault="3010FCF7" w:rsidP="00BF7AF3">
            <w:pPr>
              <w:pStyle w:val="ListParagraph"/>
              <w:numPr>
                <w:ilvl w:val="0"/>
                <w:numId w:val="10"/>
              </w:numPr>
              <w:spacing w:before="100" w:beforeAutospacing="1" w:after="0" w:line="240" w:lineRule="auto"/>
              <w:textAlignment w:val="baseline"/>
              <w:divId w:val="1576010478"/>
              <w:rPr>
                <w:rStyle w:val="normaltextrun"/>
                <w:rFonts w:ascii="Arial" w:eastAsia="Arial" w:hAnsi="Arial" w:cs="Arial"/>
                <w:color w:val="000000" w:themeColor="text1"/>
                <w:sz w:val="20"/>
                <w:szCs w:val="20"/>
                <w:lang w:val="en-US"/>
              </w:rPr>
            </w:pPr>
            <w:r w:rsidRPr="00E20FF4">
              <w:rPr>
                <w:rStyle w:val="normaltextrun"/>
                <w:rFonts w:ascii="Arial" w:eastAsia="Arial" w:hAnsi="Arial" w:cs="Arial"/>
                <w:color w:val="000000" w:themeColor="text1"/>
                <w:sz w:val="20"/>
                <w:szCs w:val="20"/>
                <w:lang w:val="en-US"/>
              </w:rPr>
              <w:t>Actively seeks to meet customer needs</w:t>
            </w:r>
            <w:r w:rsidR="00E0712F">
              <w:rPr>
                <w:rStyle w:val="normaltextrun"/>
                <w:rFonts w:ascii="Arial" w:eastAsia="Arial" w:hAnsi="Arial" w:cs="Arial"/>
                <w:color w:val="000000" w:themeColor="text1"/>
                <w:sz w:val="20"/>
                <w:szCs w:val="20"/>
                <w:lang w:val="en-US"/>
              </w:rPr>
              <w:t>.</w:t>
            </w:r>
          </w:p>
          <w:p w14:paraId="409D862E" w14:textId="7FEE8D50" w:rsidR="00666807" w:rsidRPr="00E20FF4" w:rsidRDefault="3010FCF7" w:rsidP="00BF7AF3">
            <w:pPr>
              <w:pStyle w:val="ListParagraph"/>
              <w:numPr>
                <w:ilvl w:val="0"/>
                <w:numId w:val="10"/>
              </w:numPr>
              <w:spacing w:before="100" w:beforeAutospacing="1" w:after="0" w:line="240" w:lineRule="auto"/>
              <w:textAlignment w:val="baseline"/>
              <w:divId w:val="1576010478"/>
              <w:rPr>
                <w:rStyle w:val="normaltextrun"/>
                <w:rFonts w:ascii="Arial" w:eastAsia="Arial" w:hAnsi="Arial" w:cs="Arial"/>
                <w:color w:val="000000" w:themeColor="text1"/>
                <w:sz w:val="20"/>
                <w:szCs w:val="20"/>
                <w:lang w:val="en-US"/>
              </w:rPr>
            </w:pPr>
            <w:r w:rsidRPr="00E20FF4">
              <w:rPr>
                <w:rStyle w:val="normaltextrun"/>
                <w:rFonts w:ascii="Arial" w:eastAsia="Arial" w:hAnsi="Arial" w:cs="Arial"/>
                <w:color w:val="000000" w:themeColor="text1"/>
                <w:sz w:val="20"/>
                <w:szCs w:val="20"/>
                <w:lang w:val="en-US"/>
              </w:rPr>
              <w:t>Committed to delivering high quality outcomes for clients</w:t>
            </w:r>
            <w:r w:rsidR="00E0712F">
              <w:rPr>
                <w:rStyle w:val="normaltextrun"/>
                <w:rFonts w:ascii="Arial" w:eastAsia="Arial" w:hAnsi="Arial" w:cs="Arial"/>
                <w:color w:val="000000" w:themeColor="text1"/>
                <w:sz w:val="20"/>
                <w:szCs w:val="20"/>
                <w:lang w:val="en-US"/>
              </w:rPr>
              <w:t>.</w:t>
            </w:r>
            <w:r w:rsidRPr="00E20FF4">
              <w:rPr>
                <w:rStyle w:val="normaltextrun"/>
                <w:rFonts w:ascii="Arial" w:eastAsia="Arial" w:hAnsi="Arial" w:cs="Arial"/>
                <w:color w:val="000000" w:themeColor="text1"/>
                <w:sz w:val="20"/>
                <w:szCs w:val="20"/>
                <w:lang w:val="en-US"/>
              </w:rPr>
              <w:t> </w:t>
            </w:r>
          </w:p>
          <w:p w14:paraId="763159E4" w14:textId="16B96BDC" w:rsidR="00666807" w:rsidRPr="00E20FF4" w:rsidRDefault="3010FCF7" w:rsidP="00BF7AF3">
            <w:pPr>
              <w:pStyle w:val="ListParagraph"/>
              <w:numPr>
                <w:ilvl w:val="0"/>
                <w:numId w:val="10"/>
              </w:numPr>
              <w:spacing w:before="100" w:beforeAutospacing="1" w:after="0" w:line="240" w:lineRule="auto"/>
              <w:textAlignment w:val="baseline"/>
              <w:divId w:val="1576010478"/>
              <w:rPr>
                <w:rStyle w:val="normaltextrun"/>
                <w:rFonts w:ascii="Arial" w:eastAsia="Arial" w:hAnsi="Arial" w:cs="Arial"/>
                <w:color w:val="000000" w:themeColor="text1"/>
                <w:sz w:val="20"/>
                <w:szCs w:val="20"/>
                <w:lang w:val="en-US"/>
              </w:rPr>
            </w:pPr>
            <w:r w:rsidRPr="00E20FF4">
              <w:rPr>
                <w:rStyle w:val="normaltextrun"/>
                <w:rFonts w:ascii="Arial" w:eastAsia="Arial" w:hAnsi="Arial" w:cs="Arial"/>
                <w:color w:val="000000" w:themeColor="text1"/>
                <w:sz w:val="20"/>
                <w:szCs w:val="20"/>
                <w:lang w:val="en-US"/>
              </w:rPr>
              <w:t>Listens to customers</w:t>
            </w:r>
            <w:r w:rsidR="00E0712F">
              <w:rPr>
                <w:rStyle w:val="normaltextrun"/>
                <w:rFonts w:ascii="Arial" w:eastAsia="Arial" w:hAnsi="Arial" w:cs="Arial"/>
                <w:color w:val="000000" w:themeColor="text1"/>
                <w:sz w:val="20"/>
                <w:szCs w:val="20"/>
                <w:lang w:val="en-US"/>
              </w:rPr>
              <w:t>.</w:t>
            </w:r>
            <w:r w:rsidRPr="00E20FF4">
              <w:rPr>
                <w:rStyle w:val="normaltextrun"/>
                <w:rFonts w:ascii="Arial" w:eastAsia="Arial" w:hAnsi="Arial" w:cs="Arial"/>
                <w:color w:val="000000" w:themeColor="text1"/>
                <w:sz w:val="20"/>
                <w:szCs w:val="20"/>
                <w:lang w:val="en-US"/>
              </w:rPr>
              <w:t> </w:t>
            </w:r>
          </w:p>
          <w:p w14:paraId="1C9C9C48" w14:textId="7BBCEF88" w:rsidR="00666807" w:rsidRPr="00E20FF4" w:rsidRDefault="3010FCF7" w:rsidP="00BF7AF3">
            <w:pPr>
              <w:pStyle w:val="ListParagraph"/>
              <w:numPr>
                <w:ilvl w:val="0"/>
                <w:numId w:val="10"/>
              </w:numPr>
              <w:spacing w:before="100" w:beforeAutospacing="1" w:after="0" w:line="240" w:lineRule="auto"/>
              <w:textAlignment w:val="baseline"/>
              <w:divId w:val="1576010478"/>
              <w:rPr>
                <w:rStyle w:val="normaltextrun"/>
                <w:rFonts w:ascii="Arial" w:eastAsia="Arial" w:hAnsi="Arial" w:cs="Arial"/>
                <w:color w:val="000000" w:themeColor="text1"/>
                <w:sz w:val="20"/>
                <w:szCs w:val="20"/>
                <w:lang w:val="en-US"/>
              </w:rPr>
            </w:pPr>
            <w:r w:rsidRPr="00E20FF4">
              <w:rPr>
                <w:rStyle w:val="normaltextrun"/>
                <w:rFonts w:ascii="Arial" w:eastAsia="Arial" w:hAnsi="Arial" w:cs="Arial"/>
                <w:color w:val="000000" w:themeColor="text1"/>
                <w:sz w:val="20"/>
                <w:szCs w:val="20"/>
                <w:lang w:val="en-US"/>
              </w:rPr>
              <w:t>Seeks ways to improve services</w:t>
            </w:r>
          </w:p>
        </w:tc>
      </w:tr>
      <w:tr w:rsidR="00C851C8" w:rsidRPr="008A7EBD" w14:paraId="41F511EB" w14:textId="77777777" w:rsidTr="00E20FF4">
        <w:trPr>
          <w:trHeight w:val="1291"/>
        </w:trPr>
        <w:tc>
          <w:tcPr>
            <w:tcW w:w="25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3D463F" w14:textId="7101A1DB" w:rsidR="00C851C8" w:rsidRPr="000A5C5A" w:rsidRDefault="00C851C8" w:rsidP="00C851C8">
            <w:pPr>
              <w:rPr>
                <w:sz w:val="20"/>
                <w:szCs w:val="20"/>
              </w:rPr>
            </w:pPr>
            <w:r w:rsidRPr="00E20FF4">
              <w:rPr>
                <w:sz w:val="20"/>
                <w:szCs w:val="20"/>
              </w:rPr>
              <w:lastRenderedPageBreak/>
              <w:t>Initiative and Accountability</w:t>
            </w:r>
          </w:p>
        </w:tc>
        <w:tc>
          <w:tcPr>
            <w:tcW w:w="76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AB4219" w14:textId="77777777" w:rsidR="00C851C8" w:rsidRPr="00E20FF4" w:rsidRDefault="00C851C8" w:rsidP="00BF7AF3">
            <w:pPr>
              <w:pStyle w:val="ListParagraph"/>
              <w:numPr>
                <w:ilvl w:val="0"/>
                <w:numId w:val="10"/>
              </w:numPr>
              <w:pBdr>
                <w:top w:val="nil"/>
                <w:left w:val="nil"/>
                <w:bottom w:val="nil"/>
                <w:right w:val="nil"/>
                <w:between w:val="nil"/>
              </w:pBdr>
              <w:spacing w:before="100" w:beforeAutospacing="1" w:after="0" w:line="240" w:lineRule="auto"/>
              <w:textAlignment w:val="baseline"/>
              <w:rPr>
                <w:rStyle w:val="normaltextrun"/>
                <w:rFonts w:ascii="Arial" w:eastAsia="Arial" w:hAnsi="Arial" w:cs="Arial"/>
                <w:color w:val="000000" w:themeColor="text1"/>
                <w:sz w:val="20"/>
                <w:szCs w:val="20"/>
                <w:lang w:val="en-US"/>
              </w:rPr>
            </w:pPr>
            <w:r w:rsidRPr="00E20FF4">
              <w:rPr>
                <w:rStyle w:val="normaltextrun"/>
                <w:rFonts w:ascii="Arial" w:eastAsia="Arial" w:hAnsi="Arial" w:cs="Arial"/>
                <w:color w:val="000000" w:themeColor="text1"/>
                <w:sz w:val="20"/>
                <w:szCs w:val="20"/>
                <w:lang w:val="en-US"/>
              </w:rPr>
              <w:t>Proactive and self-starting</w:t>
            </w:r>
          </w:p>
          <w:p w14:paraId="53139684" w14:textId="68356FAD" w:rsidR="00C851C8" w:rsidRPr="00E20FF4" w:rsidRDefault="00C851C8" w:rsidP="00BF7AF3">
            <w:pPr>
              <w:pStyle w:val="ListParagraph"/>
              <w:numPr>
                <w:ilvl w:val="0"/>
                <w:numId w:val="10"/>
              </w:numPr>
              <w:pBdr>
                <w:top w:val="nil"/>
                <w:left w:val="nil"/>
                <w:bottom w:val="nil"/>
                <w:right w:val="nil"/>
                <w:between w:val="nil"/>
              </w:pBdr>
              <w:spacing w:before="100" w:beforeAutospacing="1" w:after="0" w:line="240" w:lineRule="auto"/>
              <w:textAlignment w:val="baseline"/>
              <w:rPr>
                <w:rStyle w:val="normaltextrun"/>
                <w:rFonts w:ascii="Arial" w:eastAsia="Arial" w:hAnsi="Arial" w:cs="Arial"/>
                <w:color w:val="000000" w:themeColor="text1"/>
                <w:sz w:val="20"/>
                <w:szCs w:val="20"/>
                <w:lang w:val="en-US"/>
              </w:rPr>
            </w:pPr>
            <w:r w:rsidRPr="00E20FF4">
              <w:rPr>
                <w:rStyle w:val="normaltextrun"/>
                <w:rFonts w:ascii="Arial" w:eastAsia="Arial" w:hAnsi="Arial" w:cs="Arial"/>
                <w:color w:val="000000" w:themeColor="text1"/>
                <w:sz w:val="20"/>
                <w:szCs w:val="20"/>
                <w:lang w:val="en-US"/>
              </w:rPr>
              <w:t>Seizes opportunities and acts upon them</w:t>
            </w:r>
            <w:r w:rsidR="00E0712F">
              <w:rPr>
                <w:rStyle w:val="normaltextrun"/>
                <w:rFonts w:ascii="Arial" w:eastAsia="Arial" w:hAnsi="Arial" w:cs="Arial"/>
                <w:color w:val="000000" w:themeColor="text1"/>
                <w:sz w:val="20"/>
                <w:szCs w:val="20"/>
                <w:lang w:val="en-US"/>
              </w:rPr>
              <w:t>.</w:t>
            </w:r>
          </w:p>
          <w:p w14:paraId="31823333" w14:textId="1B4BE2DF" w:rsidR="00C851C8" w:rsidRPr="00E20FF4" w:rsidRDefault="00C851C8" w:rsidP="00BF7AF3">
            <w:pPr>
              <w:pStyle w:val="ListParagraph"/>
              <w:numPr>
                <w:ilvl w:val="0"/>
                <w:numId w:val="10"/>
              </w:numPr>
              <w:pBdr>
                <w:top w:val="nil"/>
                <w:left w:val="nil"/>
                <w:bottom w:val="nil"/>
                <w:right w:val="nil"/>
                <w:between w:val="nil"/>
              </w:pBdr>
              <w:spacing w:before="100" w:beforeAutospacing="1" w:after="0" w:line="240" w:lineRule="auto"/>
              <w:textAlignment w:val="baseline"/>
              <w:rPr>
                <w:rStyle w:val="normaltextrun"/>
                <w:rFonts w:ascii="Arial" w:eastAsia="Arial" w:hAnsi="Arial" w:cs="Arial"/>
                <w:color w:val="000000" w:themeColor="text1"/>
                <w:sz w:val="20"/>
                <w:szCs w:val="20"/>
                <w:lang w:val="en-US"/>
              </w:rPr>
            </w:pPr>
            <w:r w:rsidRPr="00E20FF4">
              <w:rPr>
                <w:rStyle w:val="normaltextrun"/>
                <w:rFonts w:ascii="Arial" w:eastAsia="Arial" w:hAnsi="Arial" w:cs="Arial"/>
                <w:color w:val="000000" w:themeColor="text1"/>
                <w:sz w:val="20"/>
                <w:szCs w:val="20"/>
                <w:lang w:val="en-US"/>
              </w:rPr>
              <w:t xml:space="preserve">Takes responsibility for own </w:t>
            </w:r>
            <w:r w:rsidR="00E0712F" w:rsidRPr="00E20FF4">
              <w:rPr>
                <w:rStyle w:val="normaltextrun"/>
                <w:rFonts w:ascii="Arial" w:eastAsia="Arial" w:hAnsi="Arial" w:cs="Arial"/>
                <w:color w:val="000000" w:themeColor="text1"/>
                <w:sz w:val="20"/>
                <w:szCs w:val="20"/>
                <w:lang w:val="en-US"/>
              </w:rPr>
              <w:t>actions.</w:t>
            </w:r>
          </w:p>
          <w:p w14:paraId="6AF2FEEC" w14:textId="72F7C464" w:rsidR="00C851C8" w:rsidRPr="00E20FF4" w:rsidRDefault="00C851C8" w:rsidP="00BF7AF3">
            <w:pPr>
              <w:pStyle w:val="ListParagraph"/>
              <w:numPr>
                <w:ilvl w:val="0"/>
                <w:numId w:val="10"/>
              </w:numPr>
              <w:pBdr>
                <w:top w:val="nil"/>
                <w:left w:val="nil"/>
                <w:bottom w:val="nil"/>
                <w:right w:val="nil"/>
                <w:between w:val="nil"/>
              </w:pBdr>
              <w:spacing w:before="100" w:beforeAutospacing="1" w:after="0" w:line="240" w:lineRule="auto"/>
              <w:textAlignment w:val="baseline"/>
              <w:rPr>
                <w:rStyle w:val="normaltextrun"/>
                <w:rFonts w:ascii="Arial" w:eastAsia="Arial" w:hAnsi="Arial" w:cs="Arial"/>
                <w:color w:val="000000" w:themeColor="text1"/>
                <w:sz w:val="20"/>
                <w:szCs w:val="20"/>
                <w:lang w:val="en-US"/>
              </w:rPr>
            </w:pPr>
            <w:r w:rsidRPr="00E20FF4">
              <w:rPr>
                <w:rStyle w:val="normaltextrun"/>
                <w:rFonts w:ascii="Arial" w:eastAsia="Arial" w:hAnsi="Arial" w:cs="Arial"/>
                <w:color w:val="000000" w:themeColor="text1"/>
                <w:sz w:val="20"/>
                <w:szCs w:val="20"/>
                <w:lang w:val="en-US"/>
              </w:rPr>
              <w:t xml:space="preserve">High level of attention to detail and accountability for the work </w:t>
            </w:r>
            <w:r w:rsidR="00E0712F" w:rsidRPr="00E20FF4">
              <w:rPr>
                <w:rStyle w:val="normaltextrun"/>
                <w:rFonts w:ascii="Arial" w:eastAsia="Arial" w:hAnsi="Arial" w:cs="Arial"/>
                <w:color w:val="000000" w:themeColor="text1"/>
                <w:sz w:val="20"/>
                <w:szCs w:val="20"/>
                <w:lang w:val="en-US"/>
              </w:rPr>
              <w:t>completed.</w:t>
            </w:r>
          </w:p>
          <w:p w14:paraId="22B98376" w14:textId="072A83F2" w:rsidR="00C851C8" w:rsidRPr="00E20FF4" w:rsidRDefault="00C851C8" w:rsidP="00BF7AF3">
            <w:pPr>
              <w:pStyle w:val="ListParagraph"/>
              <w:numPr>
                <w:ilvl w:val="0"/>
                <w:numId w:val="10"/>
              </w:numPr>
              <w:pBdr>
                <w:top w:val="nil"/>
                <w:left w:val="nil"/>
                <w:bottom w:val="nil"/>
                <w:right w:val="nil"/>
                <w:between w:val="nil"/>
              </w:pBdr>
              <w:spacing w:before="100" w:beforeAutospacing="1" w:after="0" w:line="240" w:lineRule="auto"/>
              <w:textAlignment w:val="baseline"/>
              <w:rPr>
                <w:rStyle w:val="normaltextrun"/>
                <w:rFonts w:ascii="Arial" w:eastAsia="Arial" w:hAnsi="Arial" w:cs="Arial"/>
                <w:color w:val="000000" w:themeColor="text1"/>
                <w:sz w:val="20"/>
                <w:szCs w:val="20"/>
                <w:lang w:val="en-US"/>
              </w:rPr>
            </w:pPr>
            <w:r w:rsidRPr="00E20FF4">
              <w:rPr>
                <w:rStyle w:val="normaltextrun"/>
                <w:rFonts w:ascii="Arial" w:eastAsia="Arial" w:hAnsi="Arial" w:cs="Arial"/>
                <w:color w:val="000000" w:themeColor="text1"/>
                <w:sz w:val="20"/>
                <w:szCs w:val="20"/>
                <w:lang w:val="en-US"/>
              </w:rPr>
              <w:t>Demonstrated ability to identify problems and develop innovative solutions</w:t>
            </w:r>
          </w:p>
        </w:tc>
      </w:tr>
      <w:tr w:rsidR="00C606DD" w:rsidRPr="008A7EBD" w14:paraId="07F164B5" w14:textId="77777777" w:rsidTr="73BE179C">
        <w:trPr>
          <w:trHeight w:val="300"/>
        </w:trPr>
        <w:tc>
          <w:tcPr>
            <w:tcW w:w="25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BD4C38" w14:textId="796B8CD0" w:rsidR="00C606DD" w:rsidRPr="000A5C5A" w:rsidRDefault="00C606DD" w:rsidP="00C606DD">
            <w:pPr>
              <w:rPr>
                <w:sz w:val="20"/>
                <w:szCs w:val="20"/>
              </w:rPr>
            </w:pPr>
            <w:r w:rsidRPr="000A5C5A">
              <w:rPr>
                <w:sz w:val="20"/>
                <w:szCs w:val="20"/>
              </w:rPr>
              <w:t>Relationship Building</w:t>
            </w:r>
          </w:p>
        </w:tc>
        <w:tc>
          <w:tcPr>
            <w:tcW w:w="76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38BA73" w14:textId="1580B23A" w:rsidR="00C606DD" w:rsidRPr="00E20FF4" w:rsidRDefault="62C9483F" w:rsidP="00BF7AF3">
            <w:pPr>
              <w:pStyle w:val="ListParagraph"/>
              <w:numPr>
                <w:ilvl w:val="0"/>
                <w:numId w:val="10"/>
              </w:numPr>
              <w:pBdr>
                <w:top w:val="nil"/>
                <w:left w:val="nil"/>
                <w:bottom w:val="nil"/>
                <w:right w:val="nil"/>
                <w:between w:val="nil"/>
              </w:pBdr>
              <w:spacing w:before="100" w:beforeAutospacing="1" w:after="0" w:line="240" w:lineRule="auto"/>
              <w:textDirection w:val="btLr"/>
              <w:textAlignment w:val="baseline"/>
              <w:rPr>
                <w:rStyle w:val="normaltextrun"/>
                <w:rFonts w:ascii="Arial" w:eastAsia="Arial" w:hAnsi="Arial" w:cs="Arial"/>
                <w:color w:val="000000" w:themeColor="text1"/>
                <w:sz w:val="20"/>
                <w:szCs w:val="20"/>
                <w:lang w:val="en-US"/>
              </w:rPr>
            </w:pPr>
            <w:r w:rsidRPr="00E20FF4">
              <w:rPr>
                <w:rStyle w:val="normaltextrun"/>
                <w:rFonts w:ascii="Arial" w:eastAsia="Arial" w:hAnsi="Arial" w:cs="Arial"/>
                <w:color w:val="000000" w:themeColor="text1"/>
                <w:sz w:val="20"/>
                <w:szCs w:val="20"/>
                <w:lang w:val="en-US"/>
              </w:rPr>
              <w:t xml:space="preserve">Builds trust through consistent actions, values and </w:t>
            </w:r>
            <w:r w:rsidR="00E0712F" w:rsidRPr="00E20FF4">
              <w:rPr>
                <w:rStyle w:val="normaltextrun"/>
                <w:rFonts w:ascii="Arial" w:eastAsia="Arial" w:hAnsi="Arial" w:cs="Arial"/>
                <w:color w:val="000000" w:themeColor="text1"/>
                <w:sz w:val="20"/>
                <w:szCs w:val="20"/>
                <w:lang w:val="en-US"/>
              </w:rPr>
              <w:t>communication.</w:t>
            </w:r>
          </w:p>
          <w:p w14:paraId="5EEB2144" w14:textId="7697CAA2" w:rsidR="00C606DD" w:rsidRPr="00E20FF4" w:rsidRDefault="62C9483F" w:rsidP="00BF7AF3">
            <w:pPr>
              <w:pStyle w:val="ListParagraph"/>
              <w:numPr>
                <w:ilvl w:val="0"/>
                <w:numId w:val="10"/>
              </w:numPr>
              <w:pBdr>
                <w:top w:val="nil"/>
                <w:left w:val="nil"/>
                <w:bottom w:val="nil"/>
                <w:right w:val="nil"/>
                <w:between w:val="nil"/>
              </w:pBdr>
              <w:spacing w:before="100" w:beforeAutospacing="1" w:after="0" w:line="240" w:lineRule="auto"/>
              <w:textDirection w:val="btLr"/>
              <w:textAlignment w:val="baseline"/>
              <w:rPr>
                <w:rStyle w:val="normaltextrun"/>
                <w:rFonts w:ascii="Arial" w:eastAsia="Arial" w:hAnsi="Arial" w:cs="Arial"/>
                <w:color w:val="000000" w:themeColor="text1"/>
                <w:sz w:val="20"/>
                <w:szCs w:val="20"/>
                <w:lang w:val="en-US"/>
              </w:rPr>
            </w:pPr>
            <w:r w:rsidRPr="000A5C5A">
              <w:rPr>
                <w:rStyle w:val="normaltextrun"/>
                <w:rFonts w:ascii="Arial" w:eastAsia="Arial" w:hAnsi="Arial" w:cs="Arial"/>
                <w:color w:val="000000" w:themeColor="text1"/>
                <w:sz w:val="20"/>
                <w:szCs w:val="20"/>
                <w:lang w:val="en-US"/>
              </w:rPr>
              <w:t xml:space="preserve">Establishes and maintains relationships with people at all </w:t>
            </w:r>
            <w:r w:rsidR="00E0712F" w:rsidRPr="000A5C5A">
              <w:rPr>
                <w:rStyle w:val="normaltextrun"/>
                <w:rFonts w:ascii="Arial" w:eastAsia="Arial" w:hAnsi="Arial" w:cs="Arial"/>
                <w:color w:val="000000" w:themeColor="text1"/>
                <w:sz w:val="20"/>
                <w:szCs w:val="20"/>
                <w:lang w:val="en-US"/>
              </w:rPr>
              <w:t>levels.</w:t>
            </w:r>
          </w:p>
          <w:p w14:paraId="2E1C405D" w14:textId="10C58373" w:rsidR="00C606DD" w:rsidRPr="00E20FF4" w:rsidRDefault="62C9483F" w:rsidP="00BF7AF3">
            <w:pPr>
              <w:pStyle w:val="ListParagraph"/>
              <w:numPr>
                <w:ilvl w:val="0"/>
                <w:numId w:val="10"/>
              </w:numPr>
              <w:pBdr>
                <w:top w:val="nil"/>
                <w:left w:val="nil"/>
                <w:bottom w:val="nil"/>
                <w:right w:val="nil"/>
                <w:between w:val="nil"/>
              </w:pBdr>
              <w:spacing w:before="100" w:beforeAutospacing="1" w:after="0" w:line="240" w:lineRule="auto"/>
              <w:textDirection w:val="btLr"/>
              <w:textAlignment w:val="baseline"/>
              <w:rPr>
                <w:rStyle w:val="normaltextrun"/>
                <w:rFonts w:ascii="Arial" w:eastAsia="Arial" w:hAnsi="Arial" w:cs="Arial"/>
                <w:color w:val="000000" w:themeColor="text1"/>
                <w:sz w:val="20"/>
                <w:szCs w:val="20"/>
                <w:lang w:val="en-US"/>
              </w:rPr>
            </w:pPr>
            <w:r w:rsidRPr="000A5C5A">
              <w:rPr>
                <w:rStyle w:val="normaltextrun"/>
                <w:rFonts w:ascii="Arial" w:eastAsia="Arial" w:hAnsi="Arial" w:cs="Arial"/>
                <w:color w:val="000000" w:themeColor="text1"/>
                <w:sz w:val="20"/>
                <w:szCs w:val="20"/>
                <w:lang w:val="en-US"/>
              </w:rPr>
              <w:t>Forges useful partnerships with people across the Department and schools</w:t>
            </w:r>
          </w:p>
          <w:p w14:paraId="3405E8D0" w14:textId="0384EE93" w:rsidR="00C606DD" w:rsidRPr="00E20FF4" w:rsidRDefault="62C9483F" w:rsidP="00BF7AF3">
            <w:pPr>
              <w:pStyle w:val="ListParagraph"/>
              <w:numPr>
                <w:ilvl w:val="0"/>
                <w:numId w:val="10"/>
              </w:numPr>
              <w:pBdr>
                <w:top w:val="nil"/>
                <w:left w:val="nil"/>
                <w:bottom w:val="nil"/>
                <w:right w:val="nil"/>
                <w:between w:val="nil"/>
              </w:pBdr>
              <w:spacing w:before="100" w:beforeAutospacing="1" w:after="0" w:line="240" w:lineRule="auto"/>
              <w:textDirection w:val="btLr"/>
              <w:textAlignment w:val="baseline"/>
              <w:rPr>
                <w:rStyle w:val="normaltextrun"/>
                <w:rFonts w:ascii="Arial" w:eastAsia="Arial" w:hAnsi="Arial" w:cs="Arial"/>
                <w:color w:val="000000" w:themeColor="text1"/>
                <w:sz w:val="20"/>
                <w:szCs w:val="20"/>
                <w:lang w:val="en-US"/>
              </w:rPr>
            </w:pPr>
            <w:r w:rsidRPr="000A5C5A">
              <w:rPr>
                <w:rStyle w:val="normaltextrun"/>
                <w:rFonts w:ascii="Arial" w:eastAsia="Arial" w:hAnsi="Arial" w:cs="Arial"/>
                <w:color w:val="000000" w:themeColor="text1"/>
                <w:sz w:val="20"/>
                <w:szCs w:val="20"/>
                <w:lang w:val="en-US"/>
              </w:rPr>
              <w:t>Minimises surprises</w:t>
            </w:r>
            <w:r w:rsidR="00E0712F">
              <w:rPr>
                <w:rStyle w:val="normaltextrun"/>
                <w:rFonts w:ascii="Arial" w:eastAsia="Arial" w:hAnsi="Arial" w:cs="Arial"/>
                <w:color w:val="000000" w:themeColor="text1"/>
                <w:sz w:val="20"/>
                <w:szCs w:val="20"/>
                <w:lang w:val="en-US"/>
              </w:rPr>
              <w:t>.</w:t>
            </w:r>
          </w:p>
          <w:p w14:paraId="3EEACFFF" w14:textId="762BA1CC" w:rsidR="00C606DD" w:rsidRPr="00E20FF4" w:rsidRDefault="62C9483F" w:rsidP="00BF7AF3">
            <w:pPr>
              <w:pStyle w:val="ListParagraph"/>
              <w:numPr>
                <w:ilvl w:val="0"/>
                <w:numId w:val="10"/>
              </w:numPr>
              <w:pBdr>
                <w:top w:val="nil"/>
                <w:left w:val="nil"/>
                <w:bottom w:val="nil"/>
                <w:right w:val="nil"/>
                <w:between w:val="nil"/>
              </w:pBdr>
              <w:spacing w:before="100" w:beforeAutospacing="1" w:after="0" w:line="240" w:lineRule="auto"/>
              <w:textDirection w:val="btLr"/>
              <w:textAlignment w:val="baseline"/>
              <w:rPr>
                <w:rStyle w:val="normaltextrun"/>
                <w:rFonts w:ascii="Arial" w:eastAsia="Arial" w:hAnsi="Arial" w:cs="Arial"/>
                <w:color w:val="000000" w:themeColor="text1"/>
                <w:sz w:val="20"/>
                <w:szCs w:val="20"/>
                <w:lang w:val="en-US"/>
              </w:rPr>
            </w:pPr>
            <w:r w:rsidRPr="000A5C5A">
              <w:rPr>
                <w:rStyle w:val="normaltextrun"/>
                <w:rFonts w:ascii="Arial" w:eastAsia="Arial" w:hAnsi="Arial" w:cs="Arial"/>
                <w:color w:val="000000" w:themeColor="text1"/>
                <w:sz w:val="20"/>
                <w:szCs w:val="20"/>
                <w:lang w:val="en-US"/>
              </w:rPr>
              <w:t xml:space="preserve">Promotes harmony and consensus through diplomatic handling of </w:t>
            </w:r>
            <w:r w:rsidR="00E0712F" w:rsidRPr="000A5C5A">
              <w:rPr>
                <w:rStyle w:val="normaltextrun"/>
                <w:rFonts w:ascii="Arial" w:eastAsia="Arial" w:hAnsi="Arial" w:cs="Arial"/>
                <w:color w:val="000000" w:themeColor="text1"/>
                <w:sz w:val="20"/>
                <w:szCs w:val="20"/>
                <w:lang w:val="en-US"/>
              </w:rPr>
              <w:t>disagreements.</w:t>
            </w:r>
          </w:p>
          <w:p w14:paraId="575F8EAD" w14:textId="57EE5898" w:rsidR="00C606DD" w:rsidRPr="00E20FF4" w:rsidRDefault="62C9483F" w:rsidP="00BF7AF3">
            <w:pPr>
              <w:pStyle w:val="ListParagraph"/>
              <w:numPr>
                <w:ilvl w:val="0"/>
                <w:numId w:val="10"/>
              </w:numPr>
              <w:pBdr>
                <w:top w:val="nil"/>
                <w:left w:val="nil"/>
                <w:bottom w:val="nil"/>
                <w:right w:val="nil"/>
                <w:between w:val="nil"/>
              </w:pBdr>
              <w:spacing w:before="100" w:beforeAutospacing="1" w:after="0" w:line="240" w:lineRule="auto"/>
              <w:textDirection w:val="btLr"/>
              <w:textAlignment w:val="baseline"/>
              <w:rPr>
                <w:rStyle w:val="normaltextrun"/>
                <w:rFonts w:eastAsia="Arial"/>
                <w:color w:val="000000" w:themeColor="text1"/>
                <w:sz w:val="20"/>
                <w:szCs w:val="20"/>
              </w:rPr>
            </w:pPr>
            <w:r w:rsidRPr="000A5C5A">
              <w:rPr>
                <w:rStyle w:val="normaltextrun"/>
                <w:rFonts w:ascii="Arial" w:eastAsia="Arial" w:hAnsi="Arial" w:cs="Arial"/>
                <w:color w:val="000000" w:themeColor="text1"/>
                <w:sz w:val="20"/>
                <w:szCs w:val="20"/>
                <w:lang w:val="en-US"/>
              </w:rPr>
              <w:t>Proven ability to build positive and productive relationships with principals, school leaders and staff in complex areas (or local leaders and staff in other workplaces)</w:t>
            </w:r>
          </w:p>
        </w:tc>
      </w:tr>
    </w:tbl>
    <w:tbl>
      <w:tblPr>
        <w:tblStyle w:val="TableGrid"/>
        <w:tblW w:w="10206" w:type="dxa"/>
        <w:tblBorders>
          <w:top w:val="single" w:sz="4" w:space="0" w:color="AF272F"/>
          <w:left w:val="single" w:sz="4" w:space="0" w:color="AF272F"/>
          <w:bottom w:val="single" w:sz="4" w:space="0" w:color="AF272F"/>
          <w:right w:val="single" w:sz="4" w:space="0" w:color="AF272F"/>
          <w:insideH w:val="single" w:sz="4" w:space="0" w:color="AF272F"/>
          <w:insideV w:val="single" w:sz="4" w:space="0" w:color="AF272F"/>
        </w:tblBorders>
        <w:tblLook w:val="04A0" w:firstRow="1" w:lastRow="0" w:firstColumn="1" w:lastColumn="0" w:noHBand="0" w:noVBand="1"/>
      </w:tblPr>
      <w:tblGrid>
        <w:gridCol w:w="10206"/>
      </w:tblGrid>
      <w:tr w:rsidR="007A2109" w:rsidRPr="007A2109" w14:paraId="7F6D88B6" w14:textId="77777777" w:rsidTr="73BE179C">
        <w:tc>
          <w:tcPr>
            <w:tcW w:w="10206" w:type="dxa"/>
            <w:shd w:val="clear" w:color="auto" w:fill="C00000"/>
          </w:tcPr>
          <w:p w14:paraId="2A5E519C" w14:textId="77777777" w:rsidR="004B6D68" w:rsidRPr="007A2109" w:rsidRDefault="004B6D68" w:rsidP="007A2109">
            <w:pPr>
              <w:pStyle w:val="Heading1"/>
              <w:rPr>
                <w:color w:val="FFFFFF" w:themeColor="background1"/>
              </w:rPr>
            </w:pPr>
            <w:r w:rsidRPr="007A2109">
              <w:rPr>
                <w:color w:val="FFFFFF" w:themeColor="background1"/>
              </w:rPr>
              <w:t>QUALIFICATIONS</w:t>
            </w:r>
          </w:p>
        </w:tc>
      </w:tr>
      <w:tr w:rsidR="004B6D68" w:rsidRPr="00A9045C" w14:paraId="5649C8BE" w14:textId="77777777" w:rsidTr="73BE179C">
        <w:trPr>
          <w:trHeight w:val="715"/>
        </w:trPr>
        <w:tc>
          <w:tcPr>
            <w:tcW w:w="10206" w:type="dxa"/>
            <w:tcBorders>
              <w:bottom w:val="single" w:sz="4" w:space="0" w:color="AF272F"/>
            </w:tcBorders>
          </w:tcPr>
          <w:p w14:paraId="34D63DC0" w14:textId="1EE5FCFA" w:rsidR="001B2051" w:rsidRPr="000F2619" w:rsidRDefault="388E6F50" w:rsidP="00E20FF4">
            <w:pPr>
              <w:pStyle w:val="paragraph"/>
              <w:numPr>
                <w:ilvl w:val="0"/>
                <w:numId w:val="10"/>
              </w:numPr>
              <w:spacing w:after="0"/>
              <w:textAlignment w:val="baseline"/>
              <w:rPr>
                <w:rFonts w:ascii="Calibri" w:eastAsia="Times New Roman" w:hAnsi="Calibri" w:cs="Calibri"/>
                <w:sz w:val="22"/>
                <w:szCs w:val="22"/>
              </w:rPr>
            </w:pPr>
            <w:r w:rsidRPr="2797BFAB">
              <w:rPr>
                <w:rFonts w:ascii="Arial" w:eastAsia="Times New Roman" w:hAnsi="Arial" w:cs="Arial"/>
                <w:sz w:val="20"/>
                <w:szCs w:val="20"/>
              </w:rPr>
              <w:t>Essential</w:t>
            </w:r>
            <w:r w:rsidR="660D4A2F" w:rsidRPr="2797BFAB">
              <w:rPr>
                <w:rFonts w:ascii="Arial" w:eastAsia="Times New Roman" w:hAnsi="Arial" w:cs="Arial"/>
                <w:sz w:val="20"/>
                <w:szCs w:val="20"/>
              </w:rPr>
              <w:t xml:space="preserve">: </w:t>
            </w:r>
            <w:r w:rsidR="000F2619">
              <w:rPr>
                <w:rFonts w:ascii="Arial" w:eastAsia="Times New Roman" w:hAnsi="Arial" w:cs="Arial"/>
                <w:sz w:val="20"/>
                <w:szCs w:val="20"/>
              </w:rPr>
              <w:t>A minimum of two years of professional experience in Office Administration</w:t>
            </w:r>
            <w:r w:rsidR="00560056">
              <w:rPr>
                <w:rFonts w:ascii="Arial" w:eastAsia="Times New Roman" w:hAnsi="Arial" w:cs="Arial"/>
                <w:sz w:val="20"/>
                <w:szCs w:val="20"/>
              </w:rPr>
              <w:t>.</w:t>
            </w:r>
          </w:p>
          <w:p w14:paraId="23C60EAB" w14:textId="41BFF88C" w:rsidR="004E02A2" w:rsidRPr="000F2619" w:rsidRDefault="000F2619">
            <w:pPr>
              <w:pStyle w:val="paragraph"/>
              <w:numPr>
                <w:ilvl w:val="0"/>
                <w:numId w:val="10"/>
              </w:numPr>
              <w:spacing w:after="0"/>
              <w:textAlignment w:val="baseline"/>
              <w:rPr>
                <w:rFonts w:ascii="Calibri" w:eastAsia="Times New Roman" w:hAnsi="Calibri" w:cs="Calibri"/>
                <w:sz w:val="22"/>
                <w:szCs w:val="22"/>
              </w:rPr>
            </w:pPr>
            <w:r w:rsidRPr="000F2619">
              <w:rPr>
                <w:rFonts w:ascii="Calibri" w:eastAsia="Times New Roman" w:hAnsi="Calibri" w:cs="Calibri"/>
                <w:sz w:val="22"/>
                <w:szCs w:val="22"/>
              </w:rPr>
              <w:t xml:space="preserve">Desirable: </w:t>
            </w:r>
            <w:r w:rsidR="00F032FD" w:rsidRPr="000F2619">
              <w:rPr>
                <w:rFonts w:ascii="Arial" w:hAnsi="Arial" w:cs="Arial"/>
                <w:sz w:val="20"/>
                <w:szCs w:val="20"/>
              </w:rPr>
              <w:t>Relevant qualifications in Business studies – Office Administration</w:t>
            </w:r>
            <w:r w:rsidR="00D968A6" w:rsidRPr="000F2619">
              <w:rPr>
                <w:rFonts w:ascii="Arial" w:eastAsia="Times New Roman" w:hAnsi="Arial" w:cs="Arial"/>
                <w:sz w:val="20"/>
                <w:szCs w:val="20"/>
              </w:rPr>
              <w:t>.</w:t>
            </w:r>
          </w:p>
          <w:p w14:paraId="2822B36B" w14:textId="57A59D2A" w:rsidR="004E02A2" w:rsidRPr="001472AE" w:rsidRDefault="6D88CAF2" w:rsidP="00BF7AF3">
            <w:pPr>
              <w:pStyle w:val="paragraph"/>
              <w:numPr>
                <w:ilvl w:val="0"/>
                <w:numId w:val="10"/>
              </w:numPr>
              <w:spacing w:after="0" w:afterAutospacing="0"/>
              <w:ind w:left="499" w:hanging="357"/>
              <w:textAlignment w:val="baseline"/>
              <w:rPr>
                <w:rFonts w:ascii="Arial" w:eastAsia="Times New Roman" w:hAnsi="Arial" w:cs="Arial"/>
                <w:sz w:val="20"/>
                <w:szCs w:val="20"/>
              </w:rPr>
            </w:pPr>
            <w:r w:rsidRPr="2797BFAB">
              <w:rPr>
                <w:rFonts w:ascii="Arial" w:eastAsia="Times New Roman" w:hAnsi="Arial" w:cs="Arial"/>
                <w:sz w:val="20"/>
                <w:szCs w:val="20"/>
              </w:rPr>
              <w:t xml:space="preserve">Desirable: </w:t>
            </w:r>
            <w:r w:rsidR="2B46489B" w:rsidRPr="2797BFAB">
              <w:rPr>
                <w:rFonts w:ascii="Arial" w:eastAsia="Times New Roman" w:hAnsi="Arial" w:cs="Arial"/>
                <w:sz w:val="20"/>
                <w:szCs w:val="20"/>
              </w:rPr>
              <w:t xml:space="preserve">Professional </w:t>
            </w:r>
            <w:r w:rsidRPr="2797BFAB">
              <w:rPr>
                <w:rFonts w:ascii="Arial" w:eastAsia="Times New Roman" w:hAnsi="Arial" w:cs="Arial"/>
                <w:sz w:val="20"/>
                <w:szCs w:val="20"/>
              </w:rPr>
              <w:t xml:space="preserve">experience </w:t>
            </w:r>
            <w:r w:rsidR="591D3752" w:rsidRPr="2797BFAB">
              <w:rPr>
                <w:rFonts w:ascii="Arial" w:eastAsia="Times New Roman" w:hAnsi="Arial" w:cs="Arial"/>
                <w:sz w:val="20"/>
                <w:szCs w:val="20"/>
              </w:rPr>
              <w:t xml:space="preserve">and/or knowledge in an </w:t>
            </w:r>
            <w:r w:rsidRPr="2797BFAB">
              <w:rPr>
                <w:rFonts w:ascii="Arial" w:eastAsia="Times New Roman" w:hAnsi="Arial" w:cs="Arial"/>
                <w:sz w:val="20"/>
                <w:szCs w:val="20"/>
              </w:rPr>
              <w:t xml:space="preserve">Occupational Health and Safety </w:t>
            </w:r>
            <w:r w:rsidR="448912AD" w:rsidRPr="2797BFAB">
              <w:rPr>
                <w:rFonts w:ascii="Arial" w:eastAsia="Times New Roman" w:hAnsi="Arial" w:cs="Arial"/>
                <w:sz w:val="20"/>
                <w:szCs w:val="20"/>
              </w:rPr>
              <w:t>management, Emergency Management planning or Risk Management</w:t>
            </w:r>
            <w:r w:rsidR="36BE7B0F" w:rsidRPr="2797BFAB">
              <w:rPr>
                <w:rFonts w:ascii="Arial" w:eastAsia="Times New Roman" w:hAnsi="Arial" w:cs="Arial"/>
                <w:sz w:val="20"/>
                <w:szCs w:val="20"/>
              </w:rPr>
              <w:t xml:space="preserve"> context</w:t>
            </w:r>
            <w:r w:rsidR="448912AD" w:rsidRPr="2797BFAB">
              <w:rPr>
                <w:rFonts w:ascii="Arial" w:eastAsia="Times New Roman" w:hAnsi="Arial" w:cs="Arial"/>
                <w:sz w:val="20"/>
                <w:szCs w:val="20"/>
              </w:rPr>
              <w:t>.</w:t>
            </w:r>
            <w:r w:rsidRPr="2797BFAB">
              <w:rPr>
                <w:rFonts w:ascii="Arial" w:eastAsia="Times New Roman" w:hAnsi="Arial" w:cs="Arial"/>
                <w:sz w:val="20"/>
                <w:szCs w:val="20"/>
              </w:rPr>
              <w:t xml:space="preserve"> </w:t>
            </w:r>
          </w:p>
        </w:tc>
      </w:tr>
      <w:tr w:rsidR="007A2109" w:rsidRPr="007A2109" w14:paraId="0B2C6AE2" w14:textId="77777777" w:rsidTr="73BE179C">
        <w:tc>
          <w:tcPr>
            <w:tcW w:w="10206" w:type="dxa"/>
            <w:shd w:val="clear" w:color="auto" w:fill="C00000"/>
          </w:tcPr>
          <w:p w14:paraId="67A6F5B1" w14:textId="77777777" w:rsidR="004B6D68" w:rsidRPr="007A2109" w:rsidRDefault="004B6D68" w:rsidP="007A2109">
            <w:pPr>
              <w:pStyle w:val="Heading1"/>
              <w:rPr>
                <w:color w:val="FFFFFF" w:themeColor="background1"/>
              </w:rPr>
            </w:pPr>
            <w:r w:rsidRPr="007A2109">
              <w:rPr>
                <w:color w:val="FFFFFF" w:themeColor="background1"/>
              </w:rPr>
              <w:t>KEY SELECTION CRITERIA</w:t>
            </w:r>
          </w:p>
        </w:tc>
      </w:tr>
      <w:tr w:rsidR="004B6D68" w:rsidRPr="00A9045C" w14:paraId="679AEDC8" w14:textId="77777777" w:rsidTr="73BE179C">
        <w:tc>
          <w:tcPr>
            <w:tcW w:w="10206" w:type="dxa"/>
          </w:tcPr>
          <w:p w14:paraId="1260FA6D" w14:textId="7091CA5A" w:rsidR="00F3209F" w:rsidRPr="00E20FF4" w:rsidRDefault="00F3209F" w:rsidP="00E20FF4">
            <w:pPr>
              <w:pStyle w:val="ListParagraph"/>
              <w:numPr>
                <w:ilvl w:val="0"/>
                <w:numId w:val="8"/>
              </w:numPr>
              <w:spacing w:after="120" w:line="240" w:lineRule="atLeast"/>
              <w:ind w:left="357" w:hanging="357"/>
              <w:rPr>
                <w:rFonts w:ascii="Arial" w:eastAsiaTheme="majorEastAsia" w:hAnsi="Arial" w:cs="Arial"/>
                <w:sz w:val="20"/>
                <w:szCs w:val="20"/>
              </w:rPr>
            </w:pPr>
            <w:r w:rsidRPr="00E20FF4">
              <w:rPr>
                <w:rFonts w:ascii="Arial" w:eastAsiaTheme="majorEastAsia" w:hAnsi="Arial" w:cs="Arial"/>
                <w:sz w:val="20"/>
                <w:szCs w:val="20"/>
              </w:rPr>
              <w:t>'Public Sector Values' as detailed in Organisational Values section above</w:t>
            </w:r>
            <w:r w:rsidR="00E0712F">
              <w:rPr>
                <w:rFonts w:ascii="Arial" w:eastAsiaTheme="majorEastAsia" w:hAnsi="Arial" w:cs="Arial"/>
                <w:sz w:val="20"/>
                <w:szCs w:val="20"/>
              </w:rPr>
              <w:t>.</w:t>
            </w:r>
          </w:p>
          <w:p w14:paraId="2D73D5FB" w14:textId="1ABDA35B" w:rsidR="00F3209F" w:rsidRPr="00E20FF4" w:rsidRDefault="00F3209F" w:rsidP="00E20FF4">
            <w:pPr>
              <w:pStyle w:val="ListParagraph"/>
              <w:numPr>
                <w:ilvl w:val="0"/>
                <w:numId w:val="8"/>
              </w:numPr>
              <w:spacing w:after="120" w:line="240" w:lineRule="atLeast"/>
              <w:ind w:left="357" w:hanging="357"/>
              <w:rPr>
                <w:rFonts w:ascii="Arial" w:eastAsiaTheme="majorEastAsia" w:hAnsi="Arial" w:cs="Arial"/>
                <w:sz w:val="20"/>
                <w:szCs w:val="20"/>
              </w:rPr>
            </w:pPr>
            <w:r w:rsidRPr="00E20FF4">
              <w:rPr>
                <w:rFonts w:ascii="Arial" w:eastAsiaTheme="majorEastAsia" w:hAnsi="Arial" w:cs="Arial"/>
                <w:sz w:val="20"/>
                <w:szCs w:val="20"/>
              </w:rPr>
              <w:t>‘Specialist Expertise for Executive &amp; Office Coordination' as detailed in the Required Capabilities section above</w:t>
            </w:r>
            <w:r w:rsidR="00E0712F">
              <w:rPr>
                <w:rFonts w:ascii="Arial" w:eastAsiaTheme="majorEastAsia" w:hAnsi="Arial" w:cs="Arial"/>
                <w:sz w:val="20"/>
                <w:szCs w:val="20"/>
              </w:rPr>
              <w:t>.</w:t>
            </w:r>
          </w:p>
          <w:p w14:paraId="4FE4C25E" w14:textId="3C5E8E4F" w:rsidR="00F3209F" w:rsidRPr="00E20FF4" w:rsidRDefault="00F3209F" w:rsidP="00E20FF4">
            <w:pPr>
              <w:pStyle w:val="ListParagraph"/>
              <w:numPr>
                <w:ilvl w:val="0"/>
                <w:numId w:val="8"/>
              </w:numPr>
              <w:spacing w:after="120" w:line="240" w:lineRule="atLeast"/>
              <w:ind w:left="357" w:hanging="357"/>
              <w:rPr>
                <w:rFonts w:ascii="Arial" w:eastAsiaTheme="majorEastAsia" w:hAnsi="Arial" w:cs="Arial"/>
                <w:sz w:val="20"/>
                <w:szCs w:val="20"/>
              </w:rPr>
            </w:pPr>
            <w:r w:rsidRPr="00E20FF4">
              <w:rPr>
                <w:rFonts w:ascii="Arial" w:eastAsiaTheme="majorEastAsia" w:hAnsi="Arial" w:cs="Arial"/>
                <w:sz w:val="20"/>
                <w:szCs w:val="20"/>
              </w:rPr>
              <w:t xml:space="preserve">‘Planning and Organising’ as detailed in the Required Capabilities section </w:t>
            </w:r>
            <w:r w:rsidR="00E0712F" w:rsidRPr="00E20FF4">
              <w:rPr>
                <w:rFonts w:ascii="Arial" w:eastAsiaTheme="majorEastAsia" w:hAnsi="Arial" w:cs="Arial"/>
                <w:sz w:val="20"/>
                <w:szCs w:val="20"/>
              </w:rPr>
              <w:t>above.</w:t>
            </w:r>
          </w:p>
          <w:p w14:paraId="1601753B" w14:textId="425F46DC" w:rsidR="00F3209F" w:rsidRPr="00E20FF4" w:rsidRDefault="00F3209F" w:rsidP="00E20FF4">
            <w:pPr>
              <w:pStyle w:val="ListParagraph"/>
              <w:numPr>
                <w:ilvl w:val="0"/>
                <w:numId w:val="8"/>
              </w:numPr>
              <w:spacing w:after="120" w:line="240" w:lineRule="atLeast"/>
              <w:ind w:left="357" w:hanging="357"/>
              <w:rPr>
                <w:rFonts w:ascii="Arial" w:eastAsiaTheme="majorEastAsia" w:hAnsi="Arial" w:cs="Arial"/>
                <w:sz w:val="20"/>
                <w:szCs w:val="20"/>
              </w:rPr>
            </w:pPr>
            <w:r w:rsidRPr="00E20FF4">
              <w:rPr>
                <w:rFonts w:ascii="Arial" w:eastAsiaTheme="majorEastAsia" w:hAnsi="Arial" w:cs="Arial"/>
                <w:sz w:val="20"/>
                <w:szCs w:val="20"/>
              </w:rPr>
              <w:t xml:space="preserve">'Relationship Building' as detailed in the Required Capabilities section </w:t>
            </w:r>
            <w:r w:rsidR="00E0712F" w:rsidRPr="00E20FF4">
              <w:rPr>
                <w:rFonts w:ascii="Arial" w:eastAsiaTheme="majorEastAsia" w:hAnsi="Arial" w:cs="Arial"/>
                <w:sz w:val="20"/>
                <w:szCs w:val="20"/>
              </w:rPr>
              <w:t>above.</w:t>
            </w:r>
          </w:p>
          <w:p w14:paraId="6A84115C" w14:textId="639369EA" w:rsidR="00F3209F" w:rsidRPr="00E20FF4" w:rsidRDefault="00F3209F" w:rsidP="008A63D8">
            <w:pPr>
              <w:pStyle w:val="ListParagraph"/>
              <w:numPr>
                <w:ilvl w:val="0"/>
                <w:numId w:val="8"/>
              </w:numPr>
              <w:spacing w:after="120" w:line="240" w:lineRule="atLeast"/>
              <w:ind w:left="357" w:hanging="357"/>
              <w:rPr>
                <w:rFonts w:ascii="Arial" w:eastAsiaTheme="majorEastAsia" w:hAnsi="Arial" w:cs="Arial"/>
                <w:sz w:val="20"/>
                <w:szCs w:val="20"/>
              </w:rPr>
            </w:pPr>
            <w:r w:rsidRPr="00E20FF4">
              <w:rPr>
                <w:rFonts w:ascii="Arial" w:eastAsiaTheme="majorEastAsia" w:hAnsi="Arial" w:cs="Arial"/>
                <w:sz w:val="20"/>
                <w:szCs w:val="20"/>
              </w:rPr>
              <w:t>‘Advanced Computer Skills' as detailed in the Required Capabilities section above</w:t>
            </w:r>
            <w:r w:rsidR="00E0712F">
              <w:rPr>
                <w:rFonts w:ascii="Arial" w:eastAsiaTheme="majorEastAsia" w:hAnsi="Arial" w:cs="Arial"/>
                <w:sz w:val="20"/>
                <w:szCs w:val="20"/>
              </w:rPr>
              <w:t>.</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2"/>
      </w:tblGrid>
      <w:tr w:rsidR="00307931" w:rsidRPr="00F6080C" w14:paraId="6BA8D42B" w14:textId="77777777" w:rsidTr="00943874">
        <w:trPr>
          <w:trHeight w:val="300"/>
        </w:trPr>
        <w:tc>
          <w:tcPr>
            <w:tcW w:w="10302" w:type="dxa"/>
            <w:tcBorders>
              <w:top w:val="single" w:sz="4" w:space="0" w:color="auto"/>
              <w:left w:val="single" w:sz="4" w:space="0" w:color="auto"/>
              <w:bottom w:val="single" w:sz="4" w:space="0" w:color="auto"/>
              <w:right w:val="single" w:sz="4" w:space="0" w:color="auto"/>
            </w:tcBorders>
            <w:shd w:val="clear" w:color="auto" w:fill="C00000"/>
          </w:tcPr>
          <w:p w14:paraId="6045AA72" w14:textId="77777777" w:rsidR="00307931" w:rsidRPr="00F6080C" w:rsidRDefault="00307931">
            <w:pPr>
              <w:keepNext/>
              <w:spacing w:before="60" w:after="60"/>
              <w:rPr>
                <w:rFonts w:cs="Calibri"/>
                <w:b/>
              </w:rPr>
            </w:pPr>
            <w:r w:rsidRPr="00F6080C">
              <w:rPr>
                <w:b/>
              </w:rPr>
              <w:lastRenderedPageBreak/>
              <w:t>OTHER RELEVANT INFORMATION</w:t>
            </w:r>
          </w:p>
        </w:tc>
      </w:tr>
      <w:tr w:rsidR="005E2027" w:rsidRPr="00307931" w14:paraId="3624B65C" w14:textId="77777777" w:rsidTr="00943874">
        <w:trPr>
          <w:trHeight w:val="300"/>
        </w:trPr>
        <w:tc>
          <w:tcPr>
            <w:tcW w:w="10302" w:type="dxa"/>
            <w:tcBorders>
              <w:bottom w:val="nil"/>
            </w:tcBorders>
            <w:tcMar>
              <w:top w:w="170" w:type="dxa"/>
            </w:tcMar>
          </w:tcPr>
          <w:p w14:paraId="31D663C7" w14:textId="77777777" w:rsidR="005E2027" w:rsidRPr="00BD6EBA" w:rsidRDefault="005E2027" w:rsidP="00B721BD">
            <w:pPr>
              <w:keepNext/>
              <w:numPr>
                <w:ilvl w:val="0"/>
                <w:numId w:val="13"/>
              </w:numPr>
              <w:spacing w:before="60" w:after="60" w:line="240" w:lineRule="auto"/>
              <w:ind w:left="714" w:hanging="357"/>
              <w:rPr>
                <w:rFonts w:eastAsiaTheme="majorEastAsia"/>
                <w:sz w:val="20"/>
                <w:szCs w:val="20"/>
                <w:lang w:val="en-AU"/>
              </w:rPr>
            </w:pPr>
            <w:r w:rsidRPr="00BD6EBA">
              <w:rPr>
                <w:rFonts w:eastAsiaTheme="majorEastAsia"/>
                <w:sz w:val="20"/>
                <w:szCs w:val="20"/>
                <w:lang w:val="en-AU"/>
              </w:rPr>
              <w:t>Applicants should keep a copy of the position description as it cannot be accessed once the job has closed.</w:t>
            </w:r>
          </w:p>
          <w:p w14:paraId="08BEA456" w14:textId="6E01203C" w:rsidR="005E2027" w:rsidRPr="00BD6EBA" w:rsidRDefault="005E2027" w:rsidP="00B721BD">
            <w:pPr>
              <w:keepNext/>
              <w:numPr>
                <w:ilvl w:val="0"/>
                <w:numId w:val="13"/>
              </w:numPr>
              <w:spacing w:before="60" w:after="60" w:line="240" w:lineRule="auto"/>
              <w:ind w:left="714" w:hanging="357"/>
              <w:rPr>
                <w:rFonts w:eastAsiaTheme="majorEastAsia"/>
                <w:sz w:val="20"/>
                <w:szCs w:val="20"/>
                <w:lang w:val="en-AU"/>
              </w:rPr>
            </w:pPr>
            <w:r w:rsidRPr="00BD6EBA">
              <w:rPr>
                <w:rFonts w:eastAsiaTheme="majorEastAsia"/>
                <w:sz w:val="20"/>
                <w:szCs w:val="20"/>
                <w:lang w:val="en-AU"/>
              </w:rPr>
              <w:t>Candidates are advised that the key selection criteria must be addressed</w:t>
            </w:r>
            <w:r w:rsidR="12295C45" w:rsidRPr="2797BFAB">
              <w:rPr>
                <w:rFonts w:eastAsiaTheme="majorEastAsia"/>
                <w:sz w:val="20"/>
                <w:szCs w:val="20"/>
                <w:lang w:val="en-AU"/>
              </w:rPr>
              <w:t xml:space="preserve"> – please refer to the criteria in your cover letter of no more than 2 pages</w:t>
            </w:r>
            <w:r w:rsidR="08A386CC" w:rsidRPr="2797BFAB">
              <w:rPr>
                <w:rFonts w:eastAsiaTheme="majorEastAsia"/>
                <w:sz w:val="20"/>
                <w:szCs w:val="20"/>
                <w:lang w:val="en-AU"/>
              </w:rPr>
              <w:t>.</w:t>
            </w:r>
            <w:r w:rsidRPr="00BD6EBA">
              <w:rPr>
                <w:rFonts w:eastAsiaTheme="majorEastAsia"/>
                <w:sz w:val="20"/>
                <w:szCs w:val="20"/>
                <w:lang w:val="en-AU"/>
              </w:rPr>
              <w:t xml:space="preserve"> Visit http://www.careers.vic.gov.au/vacancies/tips-for-applying for guidelines and tips for applying for government positions and addressing key selection criteria.</w:t>
            </w:r>
          </w:p>
          <w:p w14:paraId="14B335F6" w14:textId="77777777" w:rsidR="005E2027" w:rsidRPr="00BD6EBA" w:rsidRDefault="005E2027" w:rsidP="00B721BD">
            <w:pPr>
              <w:keepNext/>
              <w:numPr>
                <w:ilvl w:val="0"/>
                <w:numId w:val="13"/>
              </w:numPr>
              <w:spacing w:before="60" w:after="60" w:line="240" w:lineRule="auto"/>
              <w:rPr>
                <w:rFonts w:eastAsiaTheme="majorEastAsia"/>
                <w:sz w:val="20"/>
                <w:szCs w:val="20"/>
                <w:lang w:val="en-AU"/>
              </w:rPr>
            </w:pPr>
            <w:r w:rsidRPr="00BD6EBA">
              <w:rPr>
                <w:rFonts w:eastAsiaTheme="majorEastAsia"/>
                <w:sz w:val="20"/>
                <w:szCs w:val="20"/>
                <w:lang w:val="en-AU"/>
              </w:rPr>
              <w:t xml:space="preserve">The Department of Education is an equal opportunity employer and is committed to diversity. The Department welcomes applicants from a diverse range of backgrounds. It is our policy to provide reasonable adjustments for persons with a disability. For more information about our policy:  </w:t>
            </w:r>
          </w:p>
          <w:p w14:paraId="3A29D31E" w14:textId="77777777" w:rsidR="005E2027" w:rsidRPr="00BD6EBA" w:rsidRDefault="005E2027" w:rsidP="00B721BD">
            <w:pPr>
              <w:keepNext/>
              <w:numPr>
                <w:ilvl w:val="1"/>
                <w:numId w:val="13"/>
              </w:numPr>
              <w:spacing w:before="60" w:after="60" w:line="240" w:lineRule="auto"/>
              <w:rPr>
                <w:rFonts w:eastAsiaTheme="majorEastAsia"/>
                <w:sz w:val="20"/>
                <w:szCs w:val="20"/>
                <w:lang w:val="en-AU"/>
              </w:rPr>
            </w:pPr>
            <w:r w:rsidRPr="00BD6EBA">
              <w:rPr>
                <w:rFonts w:eastAsiaTheme="majorEastAsia"/>
                <w:sz w:val="20"/>
                <w:szCs w:val="20"/>
                <w:lang w:val="en-AU"/>
              </w:rPr>
              <w:t xml:space="preserve">visit http://www.education.vic.gov.au/hrweb/Documents/Disability-Reasonable-Adj-in-Workplace.pdf or </w:t>
            </w:r>
          </w:p>
          <w:p w14:paraId="7194FAF0" w14:textId="77777777" w:rsidR="005E2027" w:rsidRPr="00BD6EBA" w:rsidRDefault="005E2027" w:rsidP="00B721BD">
            <w:pPr>
              <w:keepNext/>
              <w:numPr>
                <w:ilvl w:val="1"/>
                <w:numId w:val="13"/>
              </w:numPr>
              <w:spacing w:before="60" w:after="60" w:line="240" w:lineRule="auto"/>
              <w:rPr>
                <w:rFonts w:eastAsiaTheme="majorEastAsia"/>
                <w:sz w:val="20"/>
                <w:szCs w:val="20"/>
                <w:lang w:val="en-AU"/>
              </w:rPr>
            </w:pPr>
            <w:r w:rsidRPr="00BD6EBA">
              <w:rPr>
                <w:rFonts w:eastAsiaTheme="majorEastAsia"/>
                <w:sz w:val="20"/>
                <w:szCs w:val="20"/>
                <w:lang w:val="en-AU"/>
              </w:rPr>
              <w:t xml:space="preserve">contact Corporate People Services on (03) 7022 1089. </w:t>
            </w:r>
          </w:p>
          <w:p w14:paraId="7B6BCF9B" w14:textId="77777777" w:rsidR="005E2027" w:rsidRPr="00BD6EBA" w:rsidRDefault="005E2027" w:rsidP="005E2027">
            <w:pPr>
              <w:keepNext/>
              <w:spacing w:before="60" w:after="60" w:line="240" w:lineRule="auto"/>
              <w:ind w:left="720"/>
              <w:rPr>
                <w:rFonts w:eastAsiaTheme="majorEastAsia"/>
                <w:sz w:val="20"/>
                <w:szCs w:val="20"/>
                <w:lang w:val="en-AU"/>
              </w:rPr>
            </w:pPr>
            <w:r w:rsidRPr="00BD6EBA">
              <w:rPr>
                <w:rFonts w:eastAsiaTheme="majorEastAsia"/>
                <w:sz w:val="20"/>
                <w:szCs w:val="20"/>
                <w:lang w:val="en-AU"/>
              </w:rPr>
              <w:t>If you need assistance or adjustments to fully participate in the application or interview process for this role, please contact the person listed under ‘Position Contact’</w:t>
            </w:r>
          </w:p>
          <w:p w14:paraId="7208686A" w14:textId="77777777" w:rsidR="005E2027" w:rsidRPr="00BD6EBA" w:rsidRDefault="005E2027" w:rsidP="00B721BD">
            <w:pPr>
              <w:keepNext/>
              <w:numPr>
                <w:ilvl w:val="0"/>
                <w:numId w:val="13"/>
              </w:numPr>
              <w:spacing w:before="60" w:after="60" w:line="240" w:lineRule="auto"/>
              <w:ind w:left="714" w:hanging="357"/>
              <w:rPr>
                <w:rFonts w:eastAsiaTheme="majorEastAsia"/>
                <w:sz w:val="20"/>
                <w:szCs w:val="20"/>
                <w:lang w:val="en-AU"/>
              </w:rPr>
            </w:pPr>
            <w:r w:rsidRPr="00BD6EBA">
              <w:rPr>
                <w:rFonts w:eastAsiaTheme="majorEastAsia"/>
                <w:sz w:val="20"/>
                <w:szCs w:val="20"/>
                <w:lang w:val="en-AU"/>
              </w:rPr>
              <w:t>Successful applicants are subject to a satisfactory criminal record check prior to employment. New DE employees are required to meet the cost of the criminal record check.</w:t>
            </w:r>
          </w:p>
          <w:p w14:paraId="479A9521" w14:textId="77777777" w:rsidR="005E2027" w:rsidRPr="00BD6EBA" w:rsidRDefault="005E2027" w:rsidP="00B721BD">
            <w:pPr>
              <w:keepNext/>
              <w:numPr>
                <w:ilvl w:val="0"/>
                <w:numId w:val="13"/>
              </w:numPr>
              <w:spacing w:before="60" w:after="60" w:line="240" w:lineRule="auto"/>
              <w:ind w:left="714" w:hanging="357"/>
              <w:rPr>
                <w:rFonts w:eastAsiaTheme="majorEastAsia"/>
                <w:sz w:val="20"/>
                <w:szCs w:val="20"/>
                <w:lang w:val="en-AU"/>
              </w:rPr>
            </w:pPr>
            <w:r w:rsidRPr="00BD6EBA">
              <w:rPr>
                <w:rFonts w:eastAsiaTheme="majorEastAsia"/>
                <w:sz w:val="20"/>
                <w:szCs w:val="20"/>
                <w:lang w:val="en-AU"/>
              </w:rPr>
              <w:t>A current employee Working with Children Check Victoria is required for this role.</w:t>
            </w:r>
          </w:p>
          <w:p w14:paraId="1057FF1D" w14:textId="77777777" w:rsidR="005E2027" w:rsidRPr="00BD6EBA" w:rsidRDefault="005E2027" w:rsidP="00B721BD">
            <w:pPr>
              <w:keepNext/>
              <w:numPr>
                <w:ilvl w:val="0"/>
                <w:numId w:val="13"/>
              </w:numPr>
              <w:spacing w:before="60" w:after="60" w:line="240" w:lineRule="auto"/>
              <w:ind w:left="714" w:hanging="357"/>
              <w:rPr>
                <w:rFonts w:eastAsiaTheme="majorEastAsia"/>
                <w:sz w:val="20"/>
                <w:szCs w:val="20"/>
                <w:lang w:val="en-AU"/>
              </w:rPr>
            </w:pPr>
            <w:r w:rsidRPr="00BD6EBA">
              <w:rPr>
                <w:rFonts w:eastAsiaTheme="majorEastAsia"/>
                <w:sz w:val="20"/>
                <w:szCs w:val="20"/>
                <w:lang w:val="en-AU"/>
              </w:rPr>
              <w:t>If appointed from outside DE, successful applicants may be required to complete a pre-employment health declaration.</w:t>
            </w:r>
          </w:p>
          <w:p w14:paraId="3660AEF5" w14:textId="10359A80" w:rsidR="005E2027" w:rsidRPr="00BD6EBA" w:rsidRDefault="005E2027" w:rsidP="00B721BD">
            <w:pPr>
              <w:keepNext/>
              <w:numPr>
                <w:ilvl w:val="0"/>
                <w:numId w:val="13"/>
              </w:numPr>
              <w:spacing w:before="60" w:after="60" w:line="240" w:lineRule="auto"/>
              <w:ind w:left="714" w:hanging="357"/>
              <w:rPr>
                <w:rFonts w:eastAsiaTheme="majorEastAsia"/>
                <w:sz w:val="20"/>
                <w:szCs w:val="20"/>
                <w:lang w:val="en-AU"/>
              </w:rPr>
            </w:pPr>
            <w:r w:rsidRPr="00BD6EBA">
              <w:rPr>
                <w:rFonts w:eastAsiaTheme="majorEastAsia"/>
                <w:sz w:val="20"/>
                <w:szCs w:val="20"/>
                <w:lang w:val="en-AU"/>
              </w:rPr>
              <w:t>A probationary period of up to 3 months may apply for a person appointed to an ongoing position from outside the Public Service or the Teaching Service.</w:t>
            </w:r>
          </w:p>
        </w:tc>
      </w:tr>
      <w:tr w:rsidR="005E2027" w:rsidRPr="00F6080C" w14:paraId="7F5CD181" w14:textId="77777777" w:rsidTr="00943874">
        <w:trPr>
          <w:trHeight w:val="300"/>
        </w:trPr>
        <w:tc>
          <w:tcPr>
            <w:tcW w:w="10302" w:type="dxa"/>
            <w:tcBorders>
              <w:top w:val="nil"/>
            </w:tcBorders>
            <w:tcMar>
              <w:bottom w:w="170" w:type="dxa"/>
            </w:tcMar>
          </w:tcPr>
          <w:p w14:paraId="5FFB603B" w14:textId="77777777" w:rsidR="005E2027" w:rsidRPr="00A3211D" w:rsidRDefault="005E2027" w:rsidP="00B721BD">
            <w:pPr>
              <w:keepNext/>
              <w:numPr>
                <w:ilvl w:val="0"/>
                <w:numId w:val="13"/>
              </w:numPr>
              <w:spacing w:before="60" w:after="60" w:line="240" w:lineRule="auto"/>
              <w:ind w:left="714" w:hanging="357"/>
              <w:rPr>
                <w:rFonts w:eastAsiaTheme="majorEastAsia"/>
                <w:sz w:val="20"/>
                <w:szCs w:val="20"/>
                <w:lang w:val="en-AU"/>
              </w:rPr>
            </w:pPr>
            <w:r w:rsidRPr="00A3211D">
              <w:rPr>
                <w:rFonts w:eastAsiaTheme="majorEastAsia"/>
                <w:sz w:val="20"/>
                <w:szCs w:val="20"/>
                <w:lang w:val="en-AU"/>
              </w:rPr>
              <w:t>All DE employees are required to comply with relevant legislation, including legislation regarding the management of Departmental records, the Code of Conduct for Victorian public sector employees and Departmental policies and procedures in the conduct of their employment.</w:t>
            </w:r>
          </w:p>
          <w:p w14:paraId="49A7B444" w14:textId="77777777" w:rsidR="005E2027" w:rsidRPr="00A3211D" w:rsidRDefault="005E2027" w:rsidP="00B721BD">
            <w:pPr>
              <w:keepNext/>
              <w:numPr>
                <w:ilvl w:val="0"/>
                <w:numId w:val="13"/>
              </w:numPr>
              <w:spacing w:before="60" w:after="60" w:line="240" w:lineRule="auto"/>
              <w:ind w:left="714" w:hanging="357"/>
              <w:rPr>
                <w:rFonts w:eastAsiaTheme="majorEastAsia"/>
                <w:sz w:val="20"/>
                <w:szCs w:val="20"/>
                <w:lang w:val="en-AU"/>
              </w:rPr>
            </w:pPr>
            <w:r w:rsidRPr="00A3211D">
              <w:rPr>
                <w:rFonts w:eastAsiaTheme="majorEastAsia"/>
                <w:sz w:val="20"/>
                <w:szCs w:val="20"/>
                <w:lang w:val="en-AU"/>
              </w:rPr>
              <w:t>Standard public service terms and conditions apply. Information about DE's operations and employment conditions can be obtained from the following websites: www.education.vic.gov.au and www.education.vic.gov.au/hrweb.</w:t>
            </w:r>
          </w:p>
          <w:p w14:paraId="41BB5FB5" w14:textId="77777777" w:rsidR="005E2027" w:rsidRPr="00A3211D" w:rsidRDefault="005E2027" w:rsidP="00B721BD">
            <w:pPr>
              <w:keepNext/>
              <w:numPr>
                <w:ilvl w:val="0"/>
                <w:numId w:val="13"/>
              </w:numPr>
              <w:spacing w:before="60" w:after="60" w:line="240" w:lineRule="auto"/>
              <w:ind w:left="714" w:hanging="357"/>
              <w:rPr>
                <w:rFonts w:eastAsiaTheme="majorEastAsia"/>
                <w:sz w:val="20"/>
                <w:szCs w:val="20"/>
                <w:lang w:val="en-AU"/>
              </w:rPr>
            </w:pPr>
            <w:r w:rsidRPr="00A3211D">
              <w:rPr>
                <w:rFonts w:eastAsiaTheme="majorEastAsia"/>
                <w:sz w:val="20"/>
                <w:szCs w:val="20"/>
                <w:lang w:val="en-AU"/>
              </w:rPr>
              <w:t>To support DE's commitment to its Environmental Management System, DE employees are expected to always act in an environmentally responsible manner.</w:t>
            </w:r>
          </w:p>
          <w:p w14:paraId="465D2B8E" w14:textId="67480620" w:rsidR="005E2027" w:rsidRPr="00A3211D" w:rsidRDefault="005E2027" w:rsidP="00B721BD">
            <w:pPr>
              <w:keepNext/>
              <w:numPr>
                <w:ilvl w:val="0"/>
                <w:numId w:val="13"/>
              </w:numPr>
              <w:spacing w:before="60" w:after="60" w:line="240" w:lineRule="auto"/>
              <w:ind w:left="714" w:hanging="357"/>
              <w:rPr>
                <w:rFonts w:eastAsiaTheme="majorEastAsia"/>
                <w:sz w:val="20"/>
                <w:szCs w:val="20"/>
                <w:lang w:val="en-AU"/>
              </w:rPr>
            </w:pPr>
            <w:r w:rsidRPr="00A3211D">
              <w:rPr>
                <w:rFonts w:eastAsiaTheme="majorEastAsia"/>
                <w:sz w:val="20"/>
                <w:szCs w:val="20"/>
                <w:lang w:val="en-AU"/>
              </w:rPr>
              <w:t>A current driver's licence is mandatory for this role.</w:t>
            </w:r>
          </w:p>
        </w:tc>
      </w:tr>
    </w:tbl>
    <w:tbl>
      <w:tblPr>
        <w:tblpPr w:leftFromText="180" w:rightFromText="180" w:vertAnchor="text" w:horzAnchor="margin" w:tblpY="5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2"/>
      </w:tblGrid>
      <w:tr w:rsidR="00943874" w:rsidRPr="00F6080C" w14:paraId="3FD93C43" w14:textId="77777777" w:rsidTr="00943874">
        <w:trPr>
          <w:trHeight w:val="300"/>
        </w:trPr>
        <w:tc>
          <w:tcPr>
            <w:tcW w:w="10302" w:type="dxa"/>
            <w:tcBorders>
              <w:top w:val="single" w:sz="4" w:space="0" w:color="auto"/>
              <w:left w:val="single" w:sz="4" w:space="0" w:color="auto"/>
              <w:bottom w:val="single" w:sz="4" w:space="0" w:color="auto"/>
              <w:right w:val="single" w:sz="4" w:space="0" w:color="auto"/>
            </w:tcBorders>
            <w:shd w:val="clear" w:color="auto" w:fill="C00000"/>
          </w:tcPr>
          <w:p w14:paraId="54FE6E45" w14:textId="77777777" w:rsidR="00943874" w:rsidRPr="00C9166C" w:rsidRDefault="00943874" w:rsidP="00943874">
            <w:pPr>
              <w:keepNext/>
              <w:spacing w:before="60" w:after="60"/>
              <w:rPr>
                <w:b/>
              </w:rPr>
            </w:pPr>
            <w:r w:rsidRPr="00F6080C">
              <w:rPr>
                <w:b/>
              </w:rPr>
              <w:t>PRIVACY NOTIFICATION</w:t>
            </w:r>
          </w:p>
        </w:tc>
      </w:tr>
      <w:tr w:rsidR="00943874" w:rsidRPr="00F6080C" w14:paraId="1C8943DF" w14:textId="77777777" w:rsidTr="00943874">
        <w:trPr>
          <w:trHeight w:val="300"/>
        </w:trPr>
        <w:tc>
          <w:tcPr>
            <w:tcW w:w="10302" w:type="dxa"/>
            <w:tcBorders>
              <w:bottom w:val="nil"/>
            </w:tcBorders>
            <w:tcMar>
              <w:top w:w="170" w:type="dxa"/>
            </w:tcMar>
          </w:tcPr>
          <w:p w14:paraId="0BE99F19" w14:textId="77777777" w:rsidR="00943874" w:rsidRPr="004C37C1" w:rsidRDefault="00943874" w:rsidP="00943874">
            <w:pPr>
              <w:keepNext/>
              <w:spacing w:before="60" w:after="60"/>
              <w:rPr>
                <w:rFonts w:eastAsiaTheme="majorEastAsia"/>
                <w:sz w:val="20"/>
                <w:szCs w:val="20"/>
                <w:lang w:val="en-AU"/>
              </w:rPr>
            </w:pPr>
            <w:r w:rsidRPr="004C37C1">
              <w:rPr>
                <w:rFonts w:eastAsiaTheme="majorEastAsia"/>
                <w:sz w:val="20"/>
                <w:szCs w:val="20"/>
                <w:lang w:val="en-AU"/>
              </w:rPr>
              <w:t xml:space="preserve">We are collecting your personal information for the purposes of processing and considering your application for employment. We will use and disclose the information we collect from you only for these purposes. Unsuccessful job applications are retained for six (6) months and then securely destroyed. </w:t>
            </w:r>
          </w:p>
        </w:tc>
      </w:tr>
      <w:tr w:rsidR="00943874" w:rsidRPr="00F6080C" w14:paraId="11542E45" w14:textId="77777777" w:rsidTr="00943874">
        <w:trPr>
          <w:trHeight w:val="300"/>
        </w:trPr>
        <w:tc>
          <w:tcPr>
            <w:tcW w:w="10302" w:type="dxa"/>
            <w:tcBorders>
              <w:top w:val="nil"/>
            </w:tcBorders>
            <w:tcMar>
              <w:bottom w:w="170" w:type="dxa"/>
            </w:tcMar>
          </w:tcPr>
          <w:p w14:paraId="58FD87EB" w14:textId="77777777" w:rsidR="00943874" w:rsidRPr="004C37C1" w:rsidRDefault="00943874" w:rsidP="00943874">
            <w:pPr>
              <w:keepNext/>
              <w:spacing w:before="60" w:after="60"/>
              <w:rPr>
                <w:rFonts w:eastAsiaTheme="majorEastAsia"/>
                <w:sz w:val="20"/>
                <w:szCs w:val="20"/>
                <w:lang w:val="en-AU"/>
              </w:rPr>
            </w:pPr>
            <w:r w:rsidRPr="004C37C1">
              <w:rPr>
                <w:rFonts w:eastAsiaTheme="majorEastAsia"/>
                <w:sz w:val="20"/>
                <w:szCs w:val="20"/>
                <w:lang w:val="en-AU"/>
              </w:rPr>
              <w:t>Your personal information is kept secure and confidential and managed in accordance with the Department of Education and Training Information Privacy Policy. If you have any concerns about how your information is being managed or wish to obtain a copy of the Department's Information Privacy Policy, please contact Corporate People Services on 9637 3828 or visit our website http://www.education.vic.gov.au/Pages/privacypolicy.aspx</w:t>
            </w:r>
          </w:p>
        </w:tc>
      </w:tr>
    </w:tbl>
    <w:p w14:paraId="26DE49C9" w14:textId="77777777" w:rsidR="00307931" w:rsidRPr="00F6080C" w:rsidRDefault="00307931" w:rsidP="00307931">
      <w:pPr>
        <w:rPr>
          <w:sz w:val="16"/>
          <w:szCs w:val="16"/>
        </w:rPr>
      </w:pPr>
    </w:p>
    <w:sectPr w:rsidR="00307931" w:rsidRPr="00F6080C" w:rsidSect="00B91291">
      <w:headerReference w:type="default" r:id="rId17"/>
      <w:footerReference w:type="default" r:id="rId18"/>
      <w:pgSz w:w="11900" w:h="16840"/>
      <w:pgMar w:top="2268" w:right="737" w:bottom="993" w:left="851" w:header="624" w:footer="1134"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498EA" w14:textId="77777777" w:rsidR="00F81E1A" w:rsidRDefault="00F81E1A" w:rsidP="008766A4">
      <w:r>
        <w:separator/>
      </w:r>
    </w:p>
  </w:endnote>
  <w:endnote w:type="continuationSeparator" w:id="0">
    <w:p w14:paraId="7966066E" w14:textId="77777777" w:rsidR="00F81E1A" w:rsidRDefault="00F81E1A" w:rsidP="008766A4">
      <w:r>
        <w:continuationSeparator/>
      </w:r>
    </w:p>
  </w:endnote>
  <w:endnote w:type="continuationNotice" w:id="1">
    <w:p w14:paraId="717DAD3A" w14:textId="77777777" w:rsidR="00F81E1A" w:rsidRDefault="00F81E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mbria"/>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00000000" w:usb1="5000A1FF" w:usb2="00000000" w:usb3="00000000" w:csb0="000001BF" w:csb1="00000000"/>
  </w:font>
  <w:font w:name="HelveticaNeue LT 45 Light">
    <w:altName w:val="Arial"/>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3871E" w14:textId="6F395446" w:rsidR="003E29B5" w:rsidRPr="003E29B5" w:rsidRDefault="003E29B5" w:rsidP="008766A4">
    <w:r w:rsidRPr="003E29B5">
      <w:rPr>
        <w:noProof/>
        <w:lang w:val="en-AU" w:eastAsia="en-AU"/>
      </w:rPr>
      <w:drawing>
        <wp:anchor distT="0" distB="0" distL="114300" distR="114300" simplePos="0" relativeHeight="251658240" behindDoc="1" locked="0" layoutInCell="1" allowOverlap="1" wp14:anchorId="7D5B6DC1" wp14:editId="547FC82C">
          <wp:simplePos x="0" y="0"/>
          <wp:positionH relativeFrom="page">
            <wp:posOffset>0</wp:posOffset>
          </wp:positionH>
          <wp:positionV relativeFrom="page">
            <wp:posOffset>9973310</wp:posOffset>
          </wp:positionV>
          <wp:extent cx="7562088" cy="722376"/>
          <wp:effectExtent l="0" t="0" r="7620" b="0"/>
          <wp:wrapNone/>
          <wp:docPr id="1187465995" name="Picture 1187465995" descr="Logo, Victoria State Govern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465995" name="Picture 1187465995" descr="Logo, Victoria State Government">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2088" cy="722376"/>
                  </a:xfrm>
                  <a:prstGeom prst="rect">
                    <a:avLst/>
                  </a:prstGeom>
                </pic:spPr>
              </pic:pic>
            </a:graphicData>
          </a:graphic>
        </wp:anchor>
      </w:drawing>
    </w:r>
    <w:r w:rsidR="00E52165">
      <w:t>Updated Dec 2025</w:t>
    </w:r>
    <w:r w:rsidRPr="003E29B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2BCAA" w14:textId="77777777" w:rsidR="00F81E1A" w:rsidRDefault="00F81E1A" w:rsidP="008766A4">
      <w:r>
        <w:separator/>
      </w:r>
    </w:p>
  </w:footnote>
  <w:footnote w:type="continuationSeparator" w:id="0">
    <w:p w14:paraId="1CD91ABD" w14:textId="77777777" w:rsidR="00F81E1A" w:rsidRDefault="00F81E1A" w:rsidP="008766A4">
      <w:r>
        <w:continuationSeparator/>
      </w:r>
    </w:p>
  </w:footnote>
  <w:footnote w:type="continuationNotice" w:id="1">
    <w:p w14:paraId="67E021B7" w14:textId="77777777" w:rsidR="00F81E1A" w:rsidRDefault="00F81E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6305E" w14:textId="452F140E" w:rsidR="003E29B5" w:rsidRPr="003E29B5" w:rsidRDefault="003E29B5" w:rsidP="00CC21C5">
    <w:pPr>
      <w:tabs>
        <w:tab w:val="center" w:pos="5156"/>
      </w:tabs>
    </w:pPr>
    <w:r w:rsidRPr="003E29B5">
      <w:rPr>
        <w:noProof/>
        <w:lang w:val="en-AU" w:eastAsia="en-AU"/>
      </w:rPr>
      <w:drawing>
        <wp:anchor distT="0" distB="0" distL="114300" distR="114300" simplePos="0" relativeHeight="251658241" behindDoc="1" locked="0" layoutInCell="1" allowOverlap="1" wp14:anchorId="5603F0E5" wp14:editId="2D11479F">
          <wp:simplePos x="0" y="0"/>
          <wp:positionH relativeFrom="page">
            <wp:align>left</wp:align>
          </wp:positionH>
          <wp:positionV relativeFrom="page">
            <wp:posOffset>-381000</wp:posOffset>
          </wp:positionV>
          <wp:extent cx="7560660" cy="2000250"/>
          <wp:effectExtent l="0" t="0" r="2540" b="0"/>
          <wp:wrapNone/>
          <wp:docPr id="7183280" name="Picture 7183280" descr="Department of Education Logo, &quot;The Education State&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3280" name="Picture 7183280" descr="Department of Education Logo, &quot;The Education State&quot;">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5238" cy="2001461"/>
                  </a:xfrm>
                  <a:prstGeom prst="rect">
                    <a:avLst/>
                  </a:prstGeom>
                  <a:extLst>
                    <a:ext uri="{FAA26D3D-D897-4be2-8F04-BA451C77F1D7}">
                      <ma14:placeholderFlag xmlns:adec="http://schemas.microsoft.com/office/drawing/2017/decorativ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00CC21C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multilevel"/>
    <w:tmpl w:val="22B84134"/>
    <w:name w:val="ListBullets"/>
    <w:lvl w:ilvl="0">
      <w:start w:val="1"/>
      <w:numFmt w:val="bullet"/>
      <w:pStyle w:val="ListBullet"/>
      <w:lvlText w:val=""/>
      <w:lvlJc w:val="left"/>
      <w:pPr>
        <w:tabs>
          <w:tab w:val="num" w:pos="283"/>
        </w:tabs>
        <w:ind w:left="283" w:hanging="283"/>
      </w:pPr>
      <w:rPr>
        <w:rFonts w:ascii="Symbol" w:hAnsi="Symbol" w:hint="default"/>
        <w:b w:val="0"/>
        <w:i w:val="0"/>
        <w:caps w:val="0"/>
        <w:color w:val="000000"/>
        <w:sz w:val="20"/>
      </w:rPr>
    </w:lvl>
    <w:lvl w:ilvl="1">
      <w:start w:val="1"/>
      <w:numFmt w:val="bullet"/>
      <w:pStyle w:val="ListBullet2"/>
      <w:lvlText w:val=""/>
      <w:lvlJc w:val="left"/>
      <w:pPr>
        <w:tabs>
          <w:tab w:val="num" w:pos="566"/>
        </w:tabs>
        <w:ind w:left="566" w:hanging="283"/>
      </w:pPr>
      <w:rPr>
        <w:rFonts w:ascii="Symbol" w:hAnsi="Symbol" w:hint="default"/>
        <w:b w:val="0"/>
        <w:i w:val="0"/>
        <w:caps w:val="0"/>
        <w:color w:val="000000"/>
        <w:sz w:val="20"/>
      </w:rPr>
    </w:lvl>
    <w:lvl w:ilvl="2">
      <w:start w:val="1"/>
      <w:numFmt w:val="bullet"/>
      <w:pStyle w:val="ListBullet3"/>
      <w:lvlText w:val=""/>
      <w:lvlJc w:val="left"/>
      <w:pPr>
        <w:tabs>
          <w:tab w:val="num" w:pos="849"/>
        </w:tabs>
        <w:ind w:left="849" w:hanging="283"/>
      </w:pPr>
      <w:rPr>
        <w:rFonts w:ascii="Symbol" w:hAnsi="Symbol" w:hint="default"/>
        <w:b w:val="0"/>
        <w:i w:val="0"/>
        <w:caps w:val="0"/>
        <w:color w:val="000000"/>
        <w:sz w:val="20"/>
      </w:rPr>
    </w:lvl>
    <w:lvl w:ilvl="3">
      <w:start w:val="1"/>
      <w:numFmt w:val="bullet"/>
      <w:pStyle w:val="ListBullet4"/>
      <w:lvlText w:val=""/>
      <w:lvlJc w:val="left"/>
      <w:pPr>
        <w:tabs>
          <w:tab w:val="num" w:pos="1132"/>
        </w:tabs>
        <w:ind w:left="1132" w:hanging="283"/>
      </w:pPr>
      <w:rPr>
        <w:rFonts w:ascii="Symbol" w:hAnsi="Symbol" w:hint="default"/>
        <w:b w:val="0"/>
        <w:i w:val="0"/>
        <w:caps w:val="0"/>
        <w:color w:val="000000"/>
        <w:sz w:val="20"/>
      </w:rPr>
    </w:lvl>
    <w:lvl w:ilvl="4">
      <w:start w:val="1"/>
      <w:numFmt w:val="bullet"/>
      <w:pStyle w:val="ListBullet5"/>
      <w:lvlText w:val=""/>
      <w:lvlJc w:val="left"/>
      <w:pPr>
        <w:tabs>
          <w:tab w:val="num" w:pos="1415"/>
        </w:tabs>
        <w:ind w:left="1415" w:hanging="283"/>
      </w:pPr>
      <w:rPr>
        <w:rFonts w:ascii="Symbol" w:hAnsi="Symbol" w:hint="default"/>
        <w:b w:val="0"/>
        <w:i w:val="0"/>
        <w:caps w:val="0"/>
        <w:color w:val="000000"/>
        <w:sz w:val="20"/>
      </w:r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B412C55"/>
    <w:multiLevelType w:val="hybridMultilevel"/>
    <w:tmpl w:val="672A45C4"/>
    <w:lvl w:ilvl="0" w:tplc="DF6271E6">
      <w:start w:val="1"/>
      <w:numFmt w:val="bullet"/>
      <w:lvlText w:val=""/>
      <w:lvlJc w:val="left"/>
      <w:pPr>
        <w:ind w:left="360" w:hanging="360"/>
      </w:pPr>
      <w:rPr>
        <w:rFonts w:ascii="Symbol" w:hAnsi="Symbol" w:hint="default"/>
      </w:rPr>
    </w:lvl>
    <w:lvl w:ilvl="1" w:tplc="F67807AA">
      <w:start w:val="1"/>
      <w:numFmt w:val="bullet"/>
      <w:lvlText w:val="o"/>
      <w:lvlJc w:val="left"/>
      <w:pPr>
        <w:ind w:left="1440" w:hanging="360"/>
      </w:pPr>
      <w:rPr>
        <w:rFonts w:ascii="Courier New" w:hAnsi="Courier New" w:hint="default"/>
      </w:rPr>
    </w:lvl>
    <w:lvl w:ilvl="2" w:tplc="7018B134">
      <w:start w:val="1"/>
      <w:numFmt w:val="bullet"/>
      <w:lvlText w:val=""/>
      <w:lvlJc w:val="left"/>
      <w:pPr>
        <w:ind w:left="2160" w:hanging="360"/>
      </w:pPr>
      <w:rPr>
        <w:rFonts w:ascii="Wingdings" w:hAnsi="Wingdings" w:hint="default"/>
      </w:rPr>
    </w:lvl>
    <w:lvl w:ilvl="3" w:tplc="9E56CB08">
      <w:start w:val="1"/>
      <w:numFmt w:val="bullet"/>
      <w:lvlText w:val=""/>
      <w:lvlJc w:val="left"/>
      <w:pPr>
        <w:ind w:left="2880" w:hanging="360"/>
      </w:pPr>
      <w:rPr>
        <w:rFonts w:ascii="Symbol" w:hAnsi="Symbol" w:hint="default"/>
      </w:rPr>
    </w:lvl>
    <w:lvl w:ilvl="4" w:tplc="7696F098">
      <w:start w:val="1"/>
      <w:numFmt w:val="bullet"/>
      <w:lvlText w:val="o"/>
      <w:lvlJc w:val="left"/>
      <w:pPr>
        <w:ind w:left="3600" w:hanging="360"/>
      </w:pPr>
      <w:rPr>
        <w:rFonts w:ascii="Courier New" w:hAnsi="Courier New" w:hint="default"/>
      </w:rPr>
    </w:lvl>
    <w:lvl w:ilvl="5" w:tplc="94AE5C22">
      <w:start w:val="1"/>
      <w:numFmt w:val="bullet"/>
      <w:lvlText w:val=""/>
      <w:lvlJc w:val="left"/>
      <w:pPr>
        <w:ind w:left="4320" w:hanging="360"/>
      </w:pPr>
      <w:rPr>
        <w:rFonts w:ascii="Wingdings" w:hAnsi="Wingdings" w:hint="default"/>
      </w:rPr>
    </w:lvl>
    <w:lvl w:ilvl="6" w:tplc="EE00034A">
      <w:start w:val="1"/>
      <w:numFmt w:val="bullet"/>
      <w:lvlText w:val=""/>
      <w:lvlJc w:val="left"/>
      <w:pPr>
        <w:ind w:left="5040" w:hanging="360"/>
      </w:pPr>
      <w:rPr>
        <w:rFonts w:ascii="Symbol" w:hAnsi="Symbol" w:hint="default"/>
      </w:rPr>
    </w:lvl>
    <w:lvl w:ilvl="7" w:tplc="836406B8">
      <w:start w:val="1"/>
      <w:numFmt w:val="bullet"/>
      <w:lvlText w:val="o"/>
      <w:lvlJc w:val="left"/>
      <w:pPr>
        <w:ind w:left="5760" w:hanging="360"/>
      </w:pPr>
      <w:rPr>
        <w:rFonts w:ascii="Courier New" w:hAnsi="Courier New" w:hint="default"/>
      </w:rPr>
    </w:lvl>
    <w:lvl w:ilvl="8" w:tplc="08D09258">
      <w:start w:val="1"/>
      <w:numFmt w:val="bullet"/>
      <w:lvlText w:val=""/>
      <w:lvlJc w:val="left"/>
      <w:pPr>
        <w:ind w:left="6480" w:hanging="360"/>
      </w:pPr>
      <w:rPr>
        <w:rFonts w:ascii="Wingdings" w:hAnsi="Wingdings" w:hint="default"/>
      </w:rPr>
    </w:lvl>
  </w:abstractNum>
  <w:abstractNum w:abstractNumId="2" w15:restartNumberingAfterBreak="0">
    <w:nsid w:val="1035F50D"/>
    <w:multiLevelType w:val="hybridMultilevel"/>
    <w:tmpl w:val="E2A698D8"/>
    <w:lvl w:ilvl="0" w:tplc="43987744">
      <w:start w:val="1"/>
      <w:numFmt w:val="bullet"/>
      <w:lvlText w:val=""/>
      <w:lvlJc w:val="left"/>
      <w:pPr>
        <w:ind w:left="360" w:hanging="360"/>
      </w:pPr>
      <w:rPr>
        <w:rFonts w:ascii="Symbol" w:hAnsi="Symbol" w:hint="default"/>
      </w:rPr>
    </w:lvl>
    <w:lvl w:ilvl="1" w:tplc="DE420CDC">
      <w:start w:val="1"/>
      <w:numFmt w:val="bullet"/>
      <w:lvlText w:val="o"/>
      <w:lvlJc w:val="left"/>
      <w:pPr>
        <w:ind w:left="1440" w:hanging="360"/>
      </w:pPr>
      <w:rPr>
        <w:rFonts w:ascii="Courier New" w:hAnsi="Courier New" w:hint="default"/>
      </w:rPr>
    </w:lvl>
    <w:lvl w:ilvl="2" w:tplc="A77815BA">
      <w:start w:val="1"/>
      <w:numFmt w:val="bullet"/>
      <w:lvlText w:val=""/>
      <w:lvlJc w:val="left"/>
      <w:pPr>
        <w:ind w:left="2160" w:hanging="360"/>
      </w:pPr>
      <w:rPr>
        <w:rFonts w:ascii="Wingdings" w:hAnsi="Wingdings" w:hint="default"/>
      </w:rPr>
    </w:lvl>
    <w:lvl w:ilvl="3" w:tplc="077ED508">
      <w:start w:val="1"/>
      <w:numFmt w:val="bullet"/>
      <w:lvlText w:val=""/>
      <w:lvlJc w:val="left"/>
      <w:pPr>
        <w:ind w:left="2880" w:hanging="360"/>
      </w:pPr>
      <w:rPr>
        <w:rFonts w:ascii="Symbol" w:hAnsi="Symbol" w:hint="default"/>
      </w:rPr>
    </w:lvl>
    <w:lvl w:ilvl="4" w:tplc="5516AD72">
      <w:start w:val="1"/>
      <w:numFmt w:val="bullet"/>
      <w:lvlText w:val="o"/>
      <w:lvlJc w:val="left"/>
      <w:pPr>
        <w:ind w:left="3600" w:hanging="360"/>
      </w:pPr>
      <w:rPr>
        <w:rFonts w:ascii="Courier New" w:hAnsi="Courier New" w:hint="default"/>
      </w:rPr>
    </w:lvl>
    <w:lvl w:ilvl="5" w:tplc="8610A980">
      <w:start w:val="1"/>
      <w:numFmt w:val="bullet"/>
      <w:lvlText w:val=""/>
      <w:lvlJc w:val="left"/>
      <w:pPr>
        <w:ind w:left="4320" w:hanging="360"/>
      </w:pPr>
      <w:rPr>
        <w:rFonts w:ascii="Wingdings" w:hAnsi="Wingdings" w:hint="default"/>
      </w:rPr>
    </w:lvl>
    <w:lvl w:ilvl="6" w:tplc="11565F00">
      <w:start w:val="1"/>
      <w:numFmt w:val="bullet"/>
      <w:lvlText w:val=""/>
      <w:lvlJc w:val="left"/>
      <w:pPr>
        <w:ind w:left="5040" w:hanging="360"/>
      </w:pPr>
      <w:rPr>
        <w:rFonts w:ascii="Symbol" w:hAnsi="Symbol" w:hint="default"/>
      </w:rPr>
    </w:lvl>
    <w:lvl w:ilvl="7" w:tplc="0374C818">
      <w:start w:val="1"/>
      <w:numFmt w:val="bullet"/>
      <w:lvlText w:val="o"/>
      <w:lvlJc w:val="left"/>
      <w:pPr>
        <w:ind w:left="5760" w:hanging="360"/>
      </w:pPr>
      <w:rPr>
        <w:rFonts w:ascii="Courier New" w:hAnsi="Courier New" w:hint="default"/>
      </w:rPr>
    </w:lvl>
    <w:lvl w:ilvl="8" w:tplc="EA60E77A">
      <w:start w:val="1"/>
      <w:numFmt w:val="bullet"/>
      <w:lvlText w:val=""/>
      <w:lvlJc w:val="left"/>
      <w:pPr>
        <w:ind w:left="6480" w:hanging="360"/>
      </w:pPr>
      <w:rPr>
        <w:rFonts w:ascii="Wingdings" w:hAnsi="Wingdings" w:hint="default"/>
      </w:rPr>
    </w:lvl>
  </w:abstractNum>
  <w:abstractNum w:abstractNumId="3" w15:restartNumberingAfterBreak="0">
    <w:nsid w:val="14972795"/>
    <w:multiLevelType w:val="multilevel"/>
    <w:tmpl w:val="5A1A0D2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B74A9EA"/>
    <w:multiLevelType w:val="hybridMultilevel"/>
    <w:tmpl w:val="F922250A"/>
    <w:lvl w:ilvl="0" w:tplc="4A90F16C">
      <w:start w:val="1"/>
      <w:numFmt w:val="bullet"/>
      <w:lvlText w:val=""/>
      <w:lvlJc w:val="left"/>
      <w:pPr>
        <w:ind w:left="360" w:hanging="360"/>
      </w:pPr>
      <w:rPr>
        <w:rFonts w:ascii="Symbol" w:hAnsi="Symbol" w:hint="default"/>
      </w:rPr>
    </w:lvl>
    <w:lvl w:ilvl="1" w:tplc="709A2E46">
      <w:start w:val="1"/>
      <w:numFmt w:val="bullet"/>
      <w:lvlText w:val="o"/>
      <w:lvlJc w:val="left"/>
      <w:pPr>
        <w:ind w:left="1440" w:hanging="360"/>
      </w:pPr>
      <w:rPr>
        <w:rFonts w:ascii="Courier New" w:hAnsi="Courier New" w:hint="default"/>
      </w:rPr>
    </w:lvl>
    <w:lvl w:ilvl="2" w:tplc="9B8AA32C">
      <w:start w:val="1"/>
      <w:numFmt w:val="bullet"/>
      <w:lvlText w:val=""/>
      <w:lvlJc w:val="left"/>
      <w:pPr>
        <w:ind w:left="2160" w:hanging="360"/>
      </w:pPr>
      <w:rPr>
        <w:rFonts w:ascii="Wingdings" w:hAnsi="Wingdings" w:hint="default"/>
      </w:rPr>
    </w:lvl>
    <w:lvl w:ilvl="3" w:tplc="481CE060">
      <w:start w:val="1"/>
      <w:numFmt w:val="bullet"/>
      <w:lvlText w:val=""/>
      <w:lvlJc w:val="left"/>
      <w:pPr>
        <w:ind w:left="2880" w:hanging="360"/>
      </w:pPr>
      <w:rPr>
        <w:rFonts w:ascii="Symbol" w:hAnsi="Symbol" w:hint="default"/>
      </w:rPr>
    </w:lvl>
    <w:lvl w:ilvl="4" w:tplc="4F0E3F4A">
      <w:start w:val="1"/>
      <w:numFmt w:val="bullet"/>
      <w:lvlText w:val="o"/>
      <w:lvlJc w:val="left"/>
      <w:pPr>
        <w:ind w:left="3600" w:hanging="360"/>
      </w:pPr>
      <w:rPr>
        <w:rFonts w:ascii="Courier New" w:hAnsi="Courier New" w:hint="default"/>
      </w:rPr>
    </w:lvl>
    <w:lvl w:ilvl="5" w:tplc="5DC6FD5E">
      <w:start w:val="1"/>
      <w:numFmt w:val="bullet"/>
      <w:lvlText w:val=""/>
      <w:lvlJc w:val="left"/>
      <w:pPr>
        <w:ind w:left="4320" w:hanging="360"/>
      </w:pPr>
      <w:rPr>
        <w:rFonts w:ascii="Wingdings" w:hAnsi="Wingdings" w:hint="default"/>
      </w:rPr>
    </w:lvl>
    <w:lvl w:ilvl="6" w:tplc="C16857C2">
      <w:start w:val="1"/>
      <w:numFmt w:val="bullet"/>
      <w:lvlText w:val=""/>
      <w:lvlJc w:val="left"/>
      <w:pPr>
        <w:ind w:left="5040" w:hanging="360"/>
      </w:pPr>
      <w:rPr>
        <w:rFonts w:ascii="Symbol" w:hAnsi="Symbol" w:hint="default"/>
      </w:rPr>
    </w:lvl>
    <w:lvl w:ilvl="7" w:tplc="1480B6EE">
      <w:start w:val="1"/>
      <w:numFmt w:val="bullet"/>
      <w:lvlText w:val="o"/>
      <w:lvlJc w:val="left"/>
      <w:pPr>
        <w:ind w:left="5760" w:hanging="360"/>
      </w:pPr>
      <w:rPr>
        <w:rFonts w:ascii="Courier New" w:hAnsi="Courier New" w:hint="default"/>
      </w:rPr>
    </w:lvl>
    <w:lvl w:ilvl="8" w:tplc="36C8FC86">
      <w:start w:val="1"/>
      <w:numFmt w:val="bullet"/>
      <w:lvlText w:val=""/>
      <w:lvlJc w:val="left"/>
      <w:pPr>
        <w:ind w:left="6480" w:hanging="360"/>
      </w:pPr>
      <w:rPr>
        <w:rFonts w:ascii="Wingdings" w:hAnsi="Wingdings" w:hint="default"/>
      </w:rPr>
    </w:lvl>
  </w:abstractNum>
  <w:abstractNum w:abstractNumId="5" w15:restartNumberingAfterBreak="0">
    <w:nsid w:val="2EA0E363"/>
    <w:multiLevelType w:val="hybridMultilevel"/>
    <w:tmpl w:val="EF9CE1B0"/>
    <w:lvl w:ilvl="0" w:tplc="AC68ABA8">
      <w:start w:val="1"/>
      <w:numFmt w:val="bullet"/>
      <w:lvlText w:val=""/>
      <w:lvlJc w:val="left"/>
      <w:pPr>
        <w:ind w:left="360" w:hanging="360"/>
      </w:pPr>
      <w:rPr>
        <w:rFonts w:ascii="Symbol" w:hAnsi="Symbol" w:hint="default"/>
      </w:rPr>
    </w:lvl>
    <w:lvl w:ilvl="1" w:tplc="DED094F2">
      <w:start w:val="1"/>
      <w:numFmt w:val="bullet"/>
      <w:lvlText w:val="o"/>
      <w:lvlJc w:val="left"/>
      <w:pPr>
        <w:ind w:left="1440" w:hanging="360"/>
      </w:pPr>
      <w:rPr>
        <w:rFonts w:ascii="Courier New" w:hAnsi="Courier New" w:hint="default"/>
      </w:rPr>
    </w:lvl>
    <w:lvl w:ilvl="2" w:tplc="B70236C0">
      <w:start w:val="1"/>
      <w:numFmt w:val="bullet"/>
      <w:lvlText w:val=""/>
      <w:lvlJc w:val="left"/>
      <w:pPr>
        <w:ind w:left="2160" w:hanging="360"/>
      </w:pPr>
      <w:rPr>
        <w:rFonts w:ascii="Wingdings" w:hAnsi="Wingdings" w:hint="default"/>
      </w:rPr>
    </w:lvl>
    <w:lvl w:ilvl="3" w:tplc="EDB0FBC0">
      <w:start w:val="1"/>
      <w:numFmt w:val="bullet"/>
      <w:lvlText w:val=""/>
      <w:lvlJc w:val="left"/>
      <w:pPr>
        <w:ind w:left="2880" w:hanging="360"/>
      </w:pPr>
      <w:rPr>
        <w:rFonts w:ascii="Symbol" w:hAnsi="Symbol" w:hint="default"/>
      </w:rPr>
    </w:lvl>
    <w:lvl w:ilvl="4" w:tplc="89527040">
      <w:start w:val="1"/>
      <w:numFmt w:val="bullet"/>
      <w:lvlText w:val="o"/>
      <w:lvlJc w:val="left"/>
      <w:pPr>
        <w:ind w:left="3600" w:hanging="360"/>
      </w:pPr>
      <w:rPr>
        <w:rFonts w:ascii="Courier New" w:hAnsi="Courier New" w:hint="default"/>
      </w:rPr>
    </w:lvl>
    <w:lvl w:ilvl="5" w:tplc="E8EE6F0C">
      <w:start w:val="1"/>
      <w:numFmt w:val="bullet"/>
      <w:lvlText w:val=""/>
      <w:lvlJc w:val="left"/>
      <w:pPr>
        <w:ind w:left="4320" w:hanging="360"/>
      </w:pPr>
      <w:rPr>
        <w:rFonts w:ascii="Wingdings" w:hAnsi="Wingdings" w:hint="default"/>
      </w:rPr>
    </w:lvl>
    <w:lvl w:ilvl="6" w:tplc="8AE87AD2">
      <w:start w:val="1"/>
      <w:numFmt w:val="bullet"/>
      <w:lvlText w:val=""/>
      <w:lvlJc w:val="left"/>
      <w:pPr>
        <w:ind w:left="5040" w:hanging="360"/>
      </w:pPr>
      <w:rPr>
        <w:rFonts w:ascii="Symbol" w:hAnsi="Symbol" w:hint="default"/>
      </w:rPr>
    </w:lvl>
    <w:lvl w:ilvl="7" w:tplc="5CCA13D2">
      <w:start w:val="1"/>
      <w:numFmt w:val="bullet"/>
      <w:lvlText w:val="o"/>
      <w:lvlJc w:val="left"/>
      <w:pPr>
        <w:ind w:left="5760" w:hanging="360"/>
      </w:pPr>
      <w:rPr>
        <w:rFonts w:ascii="Courier New" w:hAnsi="Courier New" w:hint="default"/>
      </w:rPr>
    </w:lvl>
    <w:lvl w:ilvl="8" w:tplc="AA04CB1E">
      <w:start w:val="1"/>
      <w:numFmt w:val="bullet"/>
      <w:lvlText w:val=""/>
      <w:lvlJc w:val="left"/>
      <w:pPr>
        <w:ind w:left="6480" w:hanging="360"/>
      </w:pPr>
      <w:rPr>
        <w:rFonts w:ascii="Wingdings" w:hAnsi="Wingdings" w:hint="default"/>
      </w:rPr>
    </w:lvl>
  </w:abstractNum>
  <w:abstractNum w:abstractNumId="6" w15:restartNumberingAfterBreak="0">
    <w:nsid w:val="31B071FF"/>
    <w:multiLevelType w:val="hybridMultilevel"/>
    <w:tmpl w:val="395E2EE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9AF1DC4"/>
    <w:multiLevelType w:val="multilevel"/>
    <w:tmpl w:val="6232B3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3FE899F"/>
    <w:multiLevelType w:val="hybridMultilevel"/>
    <w:tmpl w:val="B1ACBBBC"/>
    <w:lvl w:ilvl="0" w:tplc="D34ED43C">
      <w:start w:val="1"/>
      <w:numFmt w:val="bullet"/>
      <w:lvlText w:val=""/>
      <w:lvlJc w:val="left"/>
      <w:pPr>
        <w:ind w:left="360" w:hanging="360"/>
      </w:pPr>
      <w:rPr>
        <w:rFonts w:ascii="Symbol" w:hAnsi="Symbol" w:hint="default"/>
      </w:rPr>
    </w:lvl>
    <w:lvl w:ilvl="1" w:tplc="AE6C0CA6">
      <w:start w:val="1"/>
      <w:numFmt w:val="bullet"/>
      <w:lvlText w:val="o"/>
      <w:lvlJc w:val="left"/>
      <w:pPr>
        <w:ind w:left="1440" w:hanging="360"/>
      </w:pPr>
      <w:rPr>
        <w:rFonts w:ascii="Courier New" w:hAnsi="Courier New" w:hint="default"/>
      </w:rPr>
    </w:lvl>
    <w:lvl w:ilvl="2" w:tplc="7B2489DE">
      <w:start w:val="1"/>
      <w:numFmt w:val="bullet"/>
      <w:lvlText w:val=""/>
      <w:lvlJc w:val="left"/>
      <w:pPr>
        <w:ind w:left="2160" w:hanging="360"/>
      </w:pPr>
      <w:rPr>
        <w:rFonts w:ascii="Wingdings" w:hAnsi="Wingdings" w:hint="default"/>
      </w:rPr>
    </w:lvl>
    <w:lvl w:ilvl="3" w:tplc="AA90D12A">
      <w:start w:val="1"/>
      <w:numFmt w:val="bullet"/>
      <w:lvlText w:val=""/>
      <w:lvlJc w:val="left"/>
      <w:pPr>
        <w:ind w:left="2880" w:hanging="360"/>
      </w:pPr>
      <w:rPr>
        <w:rFonts w:ascii="Symbol" w:hAnsi="Symbol" w:hint="default"/>
      </w:rPr>
    </w:lvl>
    <w:lvl w:ilvl="4" w:tplc="B21EB1D4">
      <w:start w:val="1"/>
      <w:numFmt w:val="bullet"/>
      <w:lvlText w:val="o"/>
      <w:lvlJc w:val="left"/>
      <w:pPr>
        <w:ind w:left="3600" w:hanging="360"/>
      </w:pPr>
      <w:rPr>
        <w:rFonts w:ascii="Courier New" w:hAnsi="Courier New" w:hint="default"/>
      </w:rPr>
    </w:lvl>
    <w:lvl w:ilvl="5" w:tplc="C0564536">
      <w:start w:val="1"/>
      <w:numFmt w:val="bullet"/>
      <w:lvlText w:val=""/>
      <w:lvlJc w:val="left"/>
      <w:pPr>
        <w:ind w:left="4320" w:hanging="360"/>
      </w:pPr>
      <w:rPr>
        <w:rFonts w:ascii="Wingdings" w:hAnsi="Wingdings" w:hint="default"/>
      </w:rPr>
    </w:lvl>
    <w:lvl w:ilvl="6" w:tplc="9410A0C6">
      <w:start w:val="1"/>
      <w:numFmt w:val="bullet"/>
      <w:lvlText w:val=""/>
      <w:lvlJc w:val="left"/>
      <w:pPr>
        <w:ind w:left="5040" w:hanging="360"/>
      </w:pPr>
      <w:rPr>
        <w:rFonts w:ascii="Symbol" w:hAnsi="Symbol" w:hint="default"/>
      </w:rPr>
    </w:lvl>
    <w:lvl w:ilvl="7" w:tplc="49967234">
      <w:start w:val="1"/>
      <w:numFmt w:val="bullet"/>
      <w:lvlText w:val="o"/>
      <w:lvlJc w:val="left"/>
      <w:pPr>
        <w:ind w:left="5760" w:hanging="360"/>
      </w:pPr>
      <w:rPr>
        <w:rFonts w:ascii="Courier New" w:hAnsi="Courier New" w:hint="default"/>
      </w:rPr>
    </w:lvl>
    <w:lvl w:ilvl="8" w:tplc="90104C5C">
      <w:start w:val="1"/>
      <w:numFmt w:val="bullet"/>
      <w:lvlText w:val=""/>
      <w:lvlJc w:val="left"/>
      <w:pPr>
        <w:ind w:left="6480" w:hanging="360"/>
      </w:pPr>
      <w:rPr>
        <w:rFonts w:ascii="Wingdings" w:hAnsi="Wingdings" w:hint="default"/>
      </w:rPr>
    </w:lvl>
  </w:abstractNum>
  <w:abstractNum w:abstractNumId="9" w15:restartNumberingAfterBreak="0">
    <w:nsid w:val="46783CE7"/>
    <w:multiLevelType w:val="hybridMultilevel"/>
    <w:tmpl w:val="62ACB9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DB3AA9"/>
    <w:multiLevelType w:val="hybridMultilevel"/>
    <w:tmpl w:val="0E8C6224"/>
    <w:lvl w:ilvl="0" w:tplc="535080D0">
      <w:start w:val="1"/>
      <w:numFmt w:val="decimal"/>
      <w:lvlText w:val="%1."/>
      <w:lvlJc w:val="left"/>
      <w:pPr>
        <w:ind w:left="358" w:hanging="360"/>
      </w:pPr>
      <w:rPr>
        <w:rFonts w:hint="default"/>
      </w:rPr>
    </w:lvl>
    <w:lvl w:ilvl="1" w:tplc="0C090019" w:tentative="1">
      <w:start w:val="1"/>
      <w:numFmt w:val="lowerLetter"/>
      <w:lvlText w:val="%2."/>
      <w:lvlJc w:val="left"/>
      <w:pPr>
        <w:ind w:left="1078" w:hanging="360"/>
      </w:pPr>
    </w:lvl>
    <w:lvl w:ilvl="2" w:tplc="0C09001B" w:tentative="1">
      <w:start w:val="1"/>
      <w:numFmt w:val="lowerRoman"/>
      <w:lvlText w:val="%3."/>
      <w:lvlJc w:val="right"/>
      <w:pPr>
        <w:ind w:left="1798" w:hanging="180"/>
      </w:pPr>
    </w:lvl>
    <w:lvl w:ilvl="3" w:tplc="0C09000F" w:tentative="1">
      <w:start w:val="1"/>
      <w:numFmt w:val="decimal"/>
      <w:lvlText w:val="%4."/>
      <w:lvlJc w:val="left"/>
      <w:pPr>
        <w:ind w:left="2518" w:hanging="360"/>
      </w:pPr>
    </w:lvl>
    <w:lvl w:ilvl="4" w:tplc="0C090019" w:tentative="1">
      <w:start w:val="1"/>
      <w:numFmt w:val="lowerLetter"/>
      <w:lvlText w:val="%5."/>
      <w:lvlJc w:val="left"/>
      <w:pPr>
        <w:ind w:left="3238" w:hanging="360"/>
      </w:pPr>
    </w:lvl>
    <w:lvl w:ilvl="5" w:tplc="0C09001B" w:tentative="1">
      <w:start w:val="1"/>
      <w:numFmt w:val="lowerRoman"/>
      <w:lvlText w:val="%6."/>
      <w:lvlJc w:val="right"/>
      <w:pPr>
        <w:ind w:left="3958" w:hanging="180"/>
      </w:pPr>
    </w:lvl>
    <w:lvl w:ilvl="6" w:tplc="0C09000F" w:tentative="1">
      <w:start w:val="1"/>
      <w:numFmt w:val="decimal"/>
      <w:lvlText w:val="%7."/>
      <w:lvlJc w:val="left"/>
      <w:pPr>
        <w:ind w:left="4678" w:hanging="360"/>
      </w:pPr>
    </w:lvl>
    <w:lvl w:ilvl="7" w:tplc="0C090019" w:tentative="1">
      <w:start w:val="1"/>
      <w:numFmt w:val="lowerLetter"/>
      <w:lvlText w:val="%8."/>
      <w:lvlJc w:val="left"/>
      <w:pPr>
        <w:ind w:left="5398" w:hanging="360"/>
      </w:pPr>
    </w:lvl>
    <w:lvl w:ilvl="8" w:tplc="0C09001B" w:tentative="1">
      <w:start w:val="1"/>
      <w:numFmt w:val="lowerRoman"/>
      <w:lvlText w:val="%9."/>
      <w:lvlJc w:val="right"/>
      <w:pPr>
        <w:ind w:left="6118" w:hanging="180"/>
      </w:pPr>
    </w:lvl>
  </w:abstractNum>
  <w:abstractNum w:abstractNumId="11" w15:restartNumberingAfterBreak="0">
    <w:nsid w:val="4F58372D"/>
    <w:multiLevelType w:val="hybridMultilevel"/>
    <w:tmpl w:val="F2B46AF2"/>
    <w:lvl w:ilvl="0" w:tplc="0C090001">
      <w:start w:val="1"/>
      <w:numFmt w:val="bullet"/>
      <w:lvlText w:val=""/>
      <w:lvlJc w:val="left"/>
      <w:pPr>
        <w:ind w:left="734" w:hanging="360"/>
      </w:pPr>
      <w:rPr>
        <w:rFonts w:ascii="Symbol" w:hAnsi="Symbol" w:hint="default"/>
      </w:rPr>
    </w:lvl>
    <w:lvl w:ilvl="1" w:tplc="0C090003">
      <w:start w:val="1"/>
      <w:numFmt w:val="bullet"/>
      <w:lvlText w:val="o"/>
      <w:lvlJc w:val="left"/>
      <w:pPr>
        <w:ind w:left="1454" w:hanging="360"/>
      </w:pPr>
      <w:rPr>
        <w:rFonts w:ascii="Courier New" w:hAnsi="Courier New" w:cs="Courier New" w:hint="default"/>
      </w:rPr>
    </w:lvl>
    <w:lvl w:ilvl="2" w:tplc="0C090005" w:tentative="1">
      <w:start w:val="1"/>
      <w:numFmt w:val="bullet"/>
      <w:lvlText w:val=""/>
      <w:lvlJc w:val="left"/>
      <w:pPr>
        <w:ind w:left="2174" w:hanging="360"/>
      </w:pPr>
      <w:rPr>
        <w:rFonts w:ascii="Wingdings" w:hAnsi="Wingdings" w:hint="default"/>
      </w:rPr>
    </w:lvl>
    <w:lvl w:ilvl="3" w:tplc="0C090001" w:tentative="1">
      <w:start w:val="1"/>
      <w:numFmt w:val="bullet"/>
      <w:lvlText w:val=""/>
      <w:lvlJc w:val="left"/>
      <w:pPr>
        <w:ind w:left="2894" w:hanging="360"/>
      </w:pPr>
      <w:rPr>
        <w:rFonts w:ascii="Symbol" w:hAnsi="Symbol" w:hint="default"/>
      </w:rPr>
    </w:lvl>
    <w:lvl w:ilvl="4" w:tplc="0C090003" w:tentative="1">
      <w:start w:val="1"/>
      <w:numFmt w:val="bullet"/>
      <w:lvlText w:val="o"/>
      <w:lvlJc w:val="left"/>
      <w:pPr>
        <w:ind w:left="3614" w:hanging="360"/>
      </w:pPr>
      <w:rPr>
        <w:rFonts w:ascii="Courier New" w:hAnsi="Courier New" w:cs="Courier New" w:hint="default"/>
      </w:rPr>
    </w:lvl>
    <w:lvl w:ilvl="5" w:tplc="0C090005" w:tentative="1">
      <w:start w:val="1"/>
      <w:numFmt w:val="bullet"/>
      <w:lvlText w:val=""/>
      <w:lvlJc w:val="left"/>
      <w:pPr>
        <w:ind w:left="4334" w:hanging="360"/>
      </w:pPr>
      <w:rPr>
        <w:rFonts w:ascii="Wingdings" w:hAnsi="Wingdings" w:hint="default"/>
      </w:rPr>
    </w:lvl>
    <w:lvl w:ilvl="6" w:tplc="0C090001" w:tentative="1">
      <w:start w:val="1"/>
      <w:numFmt w:val="bullet"/>
      <w:lvlText w:val=""/>
      <w:lvlJc w:val="left"/>
      <w:pPr>
        <w:ind w:left="5054" w:hanging="360"/>
      </w:pPr>
      <w:rPr>
        <w:rFonts w:ascii="Symbol" w:hAnsi="Symbol" w:hint="default"/>
      </w:rPr>
    </w:lvl>
    <w:lvl w:ilvl="7" w:tplc="0C090003" w:tentative="1">
      <w:start w:val="1"/>
      <w:numFmt w:val="bullet"/>
      <w:lvlText w:val="o"/>
      <w:lvlJc w:val="left"/>
      <w:pPr>
        <w:ind w:left="5774" w:hanging="360"/>
      </w:pPr>
      <w:rPr>
        <w:rFonts w:ascii="Courier New" w:hAnsi="Courier New" w:cs="Courier New" w:hint="default"/>
      </w:rPr>
    </w:lvl>
    <w:lvl w:ilvl="8" w:tplc="0C090005" w:tentative="1">
      <w:start w:val="1"/>
      <w:numFmt w:val="bullet"/>
      <w:lvlText w:val=""/>
      <w:lvlJc w:val="left"/>
      <w:pPr>
        <w:ind w:left="6494" w:hanging="360"/>
      </w:pPr>
      <w:rPr>
        <w:rFonts w:ascii="Wingdings" w:hAnsi="Wingdings" w:hint="default"/>
      </w:rPr>
    </w:lvl>
  </w:abstractNum>
  <w:abstractNum w:abstractNumId="12" w15:restartNumberingAfterBreak="0">
    <w:nsid w:val="513D5021"/>
    <w:multiLevelType w:val="hybridMultilevel"/>
    <w:tmpl w:val="A3961E40"/>
    <w:lvl w:ilvl="0" w:tplc="0C09000F">
      <w:start w:val="1"/>
      <w:numFmt w:val="decimal"/>
      <w:lvlText w:val="%1."/>
      <w:lvlJc w:val="left"/>
      <w:pPr>
        <w:ind w:left="6" w:hanging="360"/>
      </w:pPr>
    </w:lvl>
    <w:lvl w:ilvl="1" w:tplc="0C090019" w:tentative="1">
      <w:start w:val="1"/>
      <w:numFmt w:val="lowerLetter"/>
      <w:lvlText w:val="%2."/>
      <w:lvlJc w:val="left"/>
      <w:pPr>
        <w:ind w:left="726" w:hanging="360"/>
      </w:pPr>
    </w:lvl>
    <w:lvl w:ilvl="2" w:tplc="0C09001B" w:tentative="1">
      <w:start w:val="1"/>
      <w:numFmt w:val="lowerRoman"/>
      <w:lvlText w:val="%3."/>
      <w:lvlJc w:val="right"/>
      <w:pPr>
        <w:ind w:left="1446" w:hanging="180"/>
      </w:pPr>
    </w:lvl>
    <w:lvl w:ilvl="3" w:tplc="0C09000F" w:tentative="1">
      <w:start w:val="1"/>
      <w:numFmt w:val="decimal"/>
      <w:lvlText w:val="%4."/>
      <w:lvlJc w:val="left"/>
      <w:pPr>
        <w:ind w:left="2166" w:hanging="360"/>
      </w:pPr>
    </w:lvl>
    <w:lvl w:ilvl="4" w:tplc="0C090019" w:tentative="1">
      <w:start w:val="1"/>
      <w:numFmt w:val="lowerLetter"/>
      <w:lvlText w:val="%5."/>
      <w:lvlJc w:val="left"/>
      <w:pPr>
        <w:ind w:left="2886" w:hanging="360"/>
      </w:pPr>
    </w:lvl>
    <w:lvl w:ilvl="5" w:tplc="0C09001B" w:tentative="1">
      <w:start w:val="1"/>
      <w:numFmt w:val="lowerRoman"/>
      <w:lvlText w:val="%6."/>
      <w:lvlJc w:val="right"/>
      <w:pPr>
        <w:ind w:left="3606" w:hanging="180"/>
      </w:pPr>
    </w:lvl>
    <w:lvl w:ilvl="6" w:tplc="0C09000F" w:tentative="1">
      <w:start w:val="1"/>
      <w:numFmt w:val="decimal"/>
      <w:lvlText w:val="%7."/>
      <w:lvlJc w:val="left"/>
      <w:pPr>
        <w:ind w:left="4326" w:hanging="360"/>
      </w:pPr>
    </w:lvl>
    <w:lvl w:ilvl="7" w:tplc="0C090019" w:tentative="1">
      <w:start w:val="1"/>
      <w:numFmt w:val="lowerLetter"/>
      <w:lvlText w:val="%8."/>
      <w:lvlJc w:val="left"/>
      <w:pPr>
        <w:ind w:left="5046" w:hanging="360"/>
      </w:pPr>
    </w:lvl>
    <w:lvl w:ilvl="8" w:tplc="0C09001B" w:tentative="1">
      <w:start w:val="1"/>
      <w:numFmt w:val="lowerRoman"/>
      <w:lvlText w:val="%9."/>
      <w:lvlJc w:val="right"/>
      <w:pPr>
        <w:ind w:left="5766" w:hanging="180"/>
      </w:pPr>
    </w:lvl>
  </w:abstractNum>
  <w:abstractNum w:abstractNumId="13" w15:restartNumberingAfterBreak="0">
    <w:nsid w:val="593A3F4B"/>
    <w:multiLevelType w:val="multilevel"/>
    <w:tmpl w:val="E36092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27E65C"/>
    <w:multiLevelType w:val="hybridMultilevel"/>
    <w:tmpl w:val="0EF40F48"/>
    <w:lvl w:ilvl="0" w:tplc="89C02222">
      <w:start w:val="1"/>
      <w:numFmt w:val="bullet"/>
      <w:lvlText w:val="·"/>
      <w:lvlJc w:val="left"/>
      <w:pPr>
        <w:ind w:left="720" w:hanging="360"/>
      </w:pPr>
      <w:rPr>
        <w:rFonts w:ascii="Symbol" w:hAnsi="Symbol" w:hint="default"/>
      </w:rPr>
    </w:lvl>
    <w:lvl w:ilvl="1" w:tplc="F7C4A574">
      <w:start w:val="1"/>
      <w:numFmt w:val="bullet"/>
      <w:lvlText w:val="o"/>
      <w:lvlJc w:val="left"/>
      <w:pPr>
        <w:ind w:left="1440" w:hanging="360"/>
      </w:pPr>
      <w:rPr>
        <w:rFonts w:ascii="Courier New" w:hAnsi="Courier New" w:hint="default"/>
      </w:rPr>
    </w:lvl>
    <w:lvl w:ilvl="2" w:tplc="CDBC5432">
      <w:start w:val="1"/>
      <w:numFmt w:val="bullet"/>
      <w:lvlText w:val=""/>
      <w:lvlJc w:val="left"/>
      <w:pPr>
        <w:ind w:left="2160" w:hanging="360"/>
      </w:pPr>
      <w:rPr>
        <w:rFonts w:ascii="Wingdings" w:hAnsi="Wingdings" w:hint="default"/>
      </w:rPr>
    </w:lvl>
    <w:lvl w:ilvl="3" w:tplc="8C3A109E">
      <w:start w:val="1"/>
      <w:numFmt w:val="bullet"/>
      <w:lvlText w:val=""/>
      <w:lvlJc w:val="left"/>
      <w:pPr>
        <w:ind w:left="2880" w:hanging="360"/>
      </w:pPr>
      <w:rPr>
        <w:rFonts w:ascii="Symbol" w:hAnsi="Symbol" w:hint="default"/>
      </w:rPr>
    </w:lvl>
    <w:lvl w:ilvl="4" w:tplc="CE44B718">
      <w:start w:val="1"/>
      <w:numFmt w:val="bullet"/>
      <w:lvlText w:val="o"/>
      <w:lvlJc w:val="left"/>
      <w:pPr>
        <w:ind w:left="3600" w:hanging="360"/>
      </w:pPr>
      <w:rPr>
        <w:rFonts w:ascii="Courier New" w:hAnsi="Courier New" w:hint="default"/>
      </w:rPr>
    </w:lvl>
    <w:lvl w:ilvl="5" w:tplc="9E5A5896">
      <w:start w:val="1"/>
      <w:numFmt w:val="bullet"/>
      <w:lvlText w:val=""/>
      <w:lvlJc w:val="left"/>
      <w:pPr>
        <w:ind w:left="4320" w:hanging="360"/>
      </w:pPr>
      <w:rPr>
        <w:rFonts w:ascii="Wingdings" w:hAnsi="Wingdings" w:hint="default"/>
      </w:rPr>
    </w:lvl>
    <w:lvl w:ilvl="6" w:tplc="0178C736">
      <w:start w:val="1"/>
      <w:numFmt w:val="bullet"/>
      <w:lvlText w:val=""/>
      <w:lvlJc w:val="left"/>
      <w:pPr>
        <w:ind w:left="5040" w:hanging="360"/>
      </w:pPr>
      <w:rPr>
        <w:rFonts w:ascii="Symbol" w:hAnsi="Symbol" w:hint="default"/>
      </w:rPr>
    </w:lvl>
    <w:lvl w:ilvl="7" w:tplc="058E96C0">
      <w:start w:val="1"/>
      <w:numFmt w:val="bullet"/>
      <w:lvlText w:val="o"/>
      <w:lvlJc w:val="left"/>
      <w:pPr>
        <w:ind w:left="5760" w:hanging="360"/>
      </w:pPr>
      <w:rPr>
        <w:rFonts w:ascii="Courier New" w:hAnsi="Courier New" w:hint="default"/>
      </w:rPr>
    </w:lvl>
    <w:lvl w:ilvl="8" w:tplc="C26677BC">
      <w:start w:val="1"/>
      <w:numFmt w:val="bullet"/>
      <w:lvlText w:val=""/>
      <w:lvlJc w:val="left"/>
      <w:pPr>
        <w:ind w:left="6480" w:hanging="360"/>
      </w:pPr>
      <w:rPr>
        <w:rFonts w:ascii="Wingdings" w:hAnsi="Wingdings" w:hint="default"/>
      </w:rPr>
    </w:lvl>
  </w:abstractNum>
  <w:abstractNum w:abstractNumId="15" w15:restartNumberingAfterBreak="0">
    <w:nsid w:val="62CE55CF"/>
    <w:multiLevelType w:val="hybridMultilevel"/>
    <w:tmpl w:val="430474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3BB4460"/>
    <w:multiLevelType w:val="hybridMultilevel"/>
    <w:tmpl w:val="1902C0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A4F252B"/>
    <w:multiLevelType w:val="multilevel"/>
    <w:tmpl w:val="233C396E"/>
    <w:lvl w:ilvl="0">
      <w:numFmt w:val="bullet"/>
      <w:lvlText w:val="•"/>
      <w:lvlJc w:val="left"/>
      <w:pPr>
        <w:ind w:left="358" w:hanging="360"/>
      </w:pPr>
      <w:rPr>
        <w:rFonts w:ascii="Calibri" w:eastAsia="Calibri" w:hAnsi="Calibri" w:cs="Calibri"/>
      </w:rPr>
    </w:lvl>
    <w:lvl w:ilvl="1">
      <w:start w:val="1"/>
      <w:numFmt w:val="bullet"/>
      <w:lvlText w:val="o"/>
      <w:lvlJc w:val="left"/>
      <w:pPr>
        <w:ind w:left="1078" w:hanging="360"/>
      </w:pPr>
      <w:rPr>
        <w:rFonts w:ascii="Courier New" w:eastAsia="Courier New" w:hAnsi="Courier New" w:cs="Courier New"/>
      </w:rPr>
    </w:lvl>
    <w:lvl w:ilvl="2">
      <w:start w:val="1"/>
      <w:numFmt w:val="bullet"/>
      <w:lvlText w:val="▪"/>
      <w:lvlJc w:val="left"/>
      <w:pPr>
        <w:ind w:left="1798" w:hanging="360"/>
      </w:pPr>
      <w:rPr>
        <w:rFonts w:ascii="Noto Sans Symbols" w:eastAsia="Noto Sans Symbols" w:hAnsi="Noto Sans Symbols" w:cs="Noto Sans Symbols"/>
      </w:rPr>
    </w:lvl>
    <w:lvl w:ilvl="3">
      <w:start w:val="1"/>
      <w:numFmt w:val="bullet"/>
      <w:lvlText w:val="●"/>
      <w:lvlJc w:val="left"/>
      <w:pPr>
        <w:ind w:left="2518" w:hanging="360"/>
      </w:pPr>
      <w:rPr>
        <w:rFonts w:ascii="Noto Sans Symbols" w:eastAsia="Noto Sans Symbols" w:hAnsi="Noto Sans Symbols" w:cs="Noto Sans Symbols"/>
      </w:rPr>
    </w:lvl>
    <w:lvl w:ilvl="4">
      <w:start w:val="1"/>
      <w:numFmt w:val="bullet"/>
      <w:lvlText w:val="o"/>
      <w:lvlJc w:val="left"/>
      <w:pPr>
        <w:ind w:left="3238" w:hanging="360"/>
      </w:pPr>
      <w:rPr>
        <w:rFonts w:ascii="Courier New" w:eastAsia="Courier New" w:hAnsi="Courier New" w:cs="Courier New"/>
      </w:rPr>
    </w:lvl>
    <w:lvl w:ilvl="5">
      <w:start w:val="1"/>
      <w:numFmt w:val="bullet"/>
      <w:lvlText w:val="▪"/>
      <w:lvlJc w:val="left"/>
      <w:pPr>
        <w:ind w:left="3958" w:hanging="360"/>
      </w:pPr>
      <w:rPr>
        <w:rFonts w:ascii="Noto Sans Symbols" w:eastAsia="Noto Sans Symbols" w:hAnsi="Noto Sans Symbols" w:cs="Noto Sans Symbols"/>
      </w:rPr>
    </w:lvl>
    <w:lvl w:ilvl="6">
      <w:start w:val="1"/>
      <w:numFmt w:val="bullet"/>
      <w:lvlText w:val="●"/>
      <w:lvlJc w:val="left"/>
      <w:pPr>
        <w:ind w:left="4678" w:hanging="360"/>
      </w:pPr>
      <w:rPr>
        <w:rFonts w:ascii="Noto Sans Symbols" w:eastAsia="Noto Sans Symbols" w:hAnsi="Noto Sans Symbols" w:cs="Noto Sans Symbols"/>
      </w:rPr>
    </w:lvl>
    <w:lvl w:ilvl="7">
      <w:start w:val="1"/>
      <w:numFmt w:val="bullet"/>
      <w:lvlText w:val="o"/>
      <w:lvlJc w:val="left"/>
      <w:pPr>
        <w:ind w:left="5398" w:hanging="360"/>
      </w:pPr>
      <w:rPr>
        <w:rFonts w:ascii="Courier New" w:eastAsia="Courier New" w:hAnsi="Courier New" w:cs="Courier New"/>
      </w:rPr>
    </w:lvl>
    <w:lvl w:ilvl="8">
      <w:start w:val="1"/>
      <w:numFmt w:val="bullet"/>
      <w:lvlText w:val="▪"/>
      <w:lvlJc w:val="left"/>
      <w:pPr>
        <w:ind w:left="6118" w:hanging="360"/>
      </w:pPr>
      <w:rPr>
        <w:rFonts w:ascii="Noto Sans Symbols" w:eastAsia="Noto Sans Symbols" w:hAnsi="Noto Sans Symbols" w:cs="Noto Sans Symbols"/>
      </w:rPr>
    </w:lvl>
  </w:abstractNum>
  <w:abstractNum w:abstractNumId="18" w15:restartNumberingAfterBreak="0">
    <w:nsid w:val="6E2DEB79"/>
    <w:multiLevelType w:val="hybridMultilevel"/>
    <w:tmpl w:val="FA24E2CC"/>
    <w:lvl w:ilvl="0" w:tplc="2F5640F4">
      <w:start w:val="1"/>
      <w:numFmt w:val="bullet"/>
      <w:lvlText w:val=""/>
      <w:lvlJc w:val="left"/>
      <w:pPr>
        <w:ind w:left="360" w:hanging="360"/>
      </w:pPr>
      <w:rPr>
        <w:rFonts w:ascii="Symbol" w:hAnsi="Symbol" w:hint="default"/>
      </w:rPr>
    </w:lvl>
    <w:lvl w:ilvl="1" w:tplc="49C474C8">
      <w:start w:val="1"/>
      <w:numFmt w:val="bullet"/>
      <w:lvlText w:val="o"/>
      <w:lvlJc w:val="left"/>
      <w:pPr>
        <w:ind w:left="1440" w:hanging="360"/>
      </w:pPr>
      <w:rPr>
        <w:rFonts w:ascii="Courier New" w:hAnsi="Courier New" w:hint="default"/>
      </w:rPr>
    </w:lvl>
    <w:lvl w:ilvl="2" w:tplc="AA1C6F02">
      <w:start w:val="1"/>
      <w:numFmt w:val="bullet"/>
      <w:lvlText w:val=""/>
      <w:lvlJc w:val="left"/>
      <w:pPr>
        <w:ind w:left="2160" w:hanging="360"/>
      </w:pPr>
      <w:rPr>
        <w:rFonts w:ascii="Wingdings" w:hAnsi="Wingdings" w:hint="default"/>
      </w:rPr>
    </w:lvl>
    <w:lvl w:ilvl="3" w:tplc="3C783702">
      <w:start w:val="1"/>
      <w:numFmt w:val="bullet"/>
      <w:lvlText w:val=""/>
      <w:lvlJc w:val="left"/>
      <w:pPr>
        <w:ind w:left="2880" w:hanging="360"/>
      </w:pPr>
      <w:rPr>
        <w:rFonts w:ascii="Symbol" w:hAnsi="Symbol" w:hint="default"/>
      </w:rPr>
    </w:lvl>
    <w:lvl w:ilvl="4" w:tplc="A9B63F1E">
      <w:start w:val="1"/>
      <w:numFmt w:val="bullet"/>
      <w:lvlText w:val="o"/>
      <w:lvlJc w:val="left"/>
      <w:pPr>
        <w:ind w:left="3600" w:hanging="360"/>
      </w:pPr>
      <w:rPr>
        <w:rFonts w:ascii="Courier New" w:hAnsi="Courier New" w:hint="default"/>
      </w:rPr>
    </w:lvl>
    <w:lvl w:ilvl="5" w:tplc="CE74B34C">
      <w:start w:val="1"/>
      <w:numFmt w:val="bullet"/>
      <w:lvlText w:val=""/>
      <w:lvlJc w:val="left"/>
      <w:pPr>
        <w:ind w:left="4320" w:hanging="360"/>
      </w:pPr>
      <w:rPr>
        <w:rFonts w:ascii="Wingdings" w:hAnsi="Wingdings" w:hint="default"/>
      </w:rPr>
    </w:lvl>
    <w:lvl w:ilvl="6" w:tplc="DA046188">
      <w:start w:val="1"/>
      <w:numFmt w:val="bullet"/>
      <w:lvlText w:val=""/>
      <w:lvlJc w:val="left"/>
      <w:pPr>
        <w:ind w:left="5040" w:hanging="360"/>
      </w:pPr>
      <w:rPr>
        <w:rFonts w:ascii="Symbol" w:hAnsi="Symbol" w:hint="default"/>
      </w:rPr>
    </w:lvl>
    <w:lvl w:ilvl="7" w:tplc="19CAD986">
      <w:start w:val="1"/>
      <w:numFmt w:val="bullet"/>
      <w:lvlText w:val="o"/>
      <w:lvlJc w:val="left"/>
      <w:pPr>
        <w:ind w:left="5760" w:hanging="360"/>
      </w:pPr>
      <w:rPr>
        <w:rFonts w:ascii="Courier New" w:hAnsi="Courier New" w:hint="default"/>
      </w:rPr>
    </w:lvl>
    <w:lvl w:ilvl="8" w:tplc="73A63EE8">
      <w:start w:val="1"/>
      <w:numFmt w:val="bullet"/>
      <w:lvlText w:val=""/>
      <w:lvlJc w:val="left"/>
      <w:pPr>
        <w:ind w:left="6480" w:hanging="360"/>
      </w:pPr>
      <w:rPr>
        <w:rFonts w:ascii="Wingdings" w:hAnsi="Wingdings" w:hint="default"/>
      </w:rPr>
    </w:lvl>
  </w:abstractNum>
  <w:abstractNum w:abstractNumId="19" w15:restartNumberingAfterBreak="0">
    <w:nsid w:val="767C4F75"/>
    <w:multiLevelType w:val="multilevel"/>
    <w:tmpl w:val="F594F50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793F2994"/>
    <w:multiLevelType w:val="hybridMultilevel"/>
    <w:tmpl w:val="C090C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1720920">
    <w:abstractNumId w:val="2"/>
  </w:num>
  <w:num w:numId="2" w16cid:durableId="1267813275">
    <w:abstractNumId w:val="4"/>
  </w:num>
  <w:num w:numId="3" w16cid:durableId="1802767950">
    <w:abstractNumId w:val="1"/>
  </w:num>
  <w:num w:numId="4" w16cid:durableId="1188954726">
    <w:abstractNumId w:val="8"/>
  </w:num>
  <w:num w:numId="5" w16cid:durableId="171531234">
    <w:abstractNumId w:val="18"/>
  </w:num>
  <w:num w:numId="6" w16cid:durableId="1181815596">
    <w:abstractNumId w:val="5"/>
  </w:num>
  <w:num w:numId="7" w16cid:durableId="1709144433">
    <w:abstractNumId w:val="14"/>
  </w:num>
  <w:num w:numId="8" w16cid:durableId="1394505658">
    <w:abstractNumId w:val="12"/>
  </w:num>
  <w:num w:numId="9" w16cid:durableId="1416703438">
    <w:abstractNumId w:val="15"/>
  </w:num>
  <w:num w:numId="10" w16cid:durableId="262231610">
    <w:abstractNumId w:val="6"/>
  </w:num>
  <w:num w:numId="11" w16cid:durableId="1960449623">
    <w:abstractNumId w:val="9"/>
  </w:num>
  <w:num w:numId="12" w16cid:durableId="796869929">
    <w:abstractNumId w:val="20"/>
  </w:num>
  <w:num w:numId="13" w16cid:durableId="48306921">
    <w:abstractNumId w:val="16"/>
  </w:num>
  <w:num w:numId="14" w16cid:durableId="2141336952">
    <w:abstractNumId w:val="0"/>
  </w:num>
  <w:num w:numId="15" w16cid:durableId="2098625173">
    <w:abstractNumId w:val="13"/>
  </w:num>
  <w:num w:numId="16" w16cid:durableId="1427729603">
    <w:abstractNumId w:val="7"/>
  </w:num>
  <w:num w:numId="17" w16cid:durableId="201408818">
    <w:abstractNumId w:val="11"/>
  </w:num>
  <w:num w:numId="18" w16cid:durableId="491339600">
    <w:abstractNumId w:val="3"/>
  </w:num>
  <w:num w:numId="19" w16cid:durableId="684671902">
    <w:abstractNumId w:val="17"/>
  </w:num>
  <w:num w:numId="20" w16cid:durableId="1518150616">
    <w:abstractNumId w:val="19"/>
  </w:num>
  <w:num w:numId="21" w16cid:durableId="132674148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F48"/>
    <w:rsid w:val="000013AB"/>
    <w:rsid w:val="00001756"/>
    <w:rsid w:val="0000352E"/>
    <w:rsid w:val="000046D6"/>
    <w:rsid w:val="00010889"/>
    <w:rsid w:val="00014C6A"/>
    <w:rsid w:val="00025073"/>
    <w:rsid w:val="00025AA1"/>
    <w:rsid w:val="00030C8B"/>
    <w:rsid w:val="00031931"/>
    <w:rsid w:val="0003267E"/>
    <w:rsid w:val="000327B9"/>
    <w:rsid w:val="00033B6E"/>
    <w:rsid w:val="000340A6"/>
    <w:rsid w:val="00034373"/>
    <w:rsid w:val="00035DCE"/>
    <w:rsid w:val="00037AD2"/>
    <w:rsid w:val="000422C8"/>
    <w:rsid w:val="000430C0"/>
    <w:rsid w:val="00044B37"/>
    <w:rsid w:val="000458DD"/>
    <w:rsid w:val="00051D70"/>
    <w:rsid w:val="000524B0"/>
    <w:rsid w:val="00054EE3"/>
    <w:rsid w:val="00057039"/>
    <w:rsid w:val="00072FC0"/>
    <w:rsid w:val="00073DC3"/>
    <w:rsid w:val="00075C71"/>
    <w:rsid w:val="000800AA"/>
    <w:rsid w:val="00080C99"/>
    <w:rsid w:val="00082458"/>
    <w:rsid w:val="00091C25"/>
    <w:rsid w:val="000929ED"/>
    <w:rsid w:val="000964B2"/>
    <w:rsid w:val="000A0711"/>
    <w:rsid w:val="000A3CFE"/>
    <w:rsid w:val="000A5A3A"/>
    <w:rsid w:val="000A5C5A"/>
    <w:rsid w:val="000A6381"/>
    <w:rsid w:val="000B0EF7"/>
    <w:rsid w:val="000B302A"/>
    <w:rsid w:val="000B583A"/>
    <w:rsid w:val="000B5AC3"/>
    <w:rsid w:val="000D1F3D"/>
    <w:rsid w:val="000D42EF"/>
    <w:rsid w:val="000D7A67"/>
    <w:rsid w:val="000E0797"/>
    <w:rsid w:val="000E3727"/>
    <w:rsid w:val="000E4D79"/>
    <w:rsid w:val="000E54E0"/>
    <w:rsid w:val="000E7510"/>
    <w:rsid w:val="000E763C"/>
    <w:rsid w:val="000F0AEF"/>
    <w:rsid w:val="000F2619"/>
    <w:rsid w:val="000F717F"/>
    <w:rsid w:val="00101DFA"/>
    <w:rsid w:val="00103FAB"/>
    <w:rsid w:val="00105BE3"/>
    <w:rsid w:val="00107908"/>
    <w:rsid w:val="00110512"/>
    <w:rsid w:val="001105B1"/>
    <w:rsid w:val="0011128E"/>
    <w:rsid w:val="001178F2"/>
    <w:rsid w:val="001210F4"/>
    <w:rsid w:val="00125E23"/>
    <w:rsid w:val="00127EB0"/>
    <w:rsid w:val="001307EC"/>
    <w:rsid w:val="0013114A"/>
    <w:rsid w:val="0014310A"/>
    <w:rsid w:val="001456FB"/>
    <w:rsid w:val="001472AE"/>
    <w:rsid w:val="00147E18"/>
    <w:rsid w:val="001506FA"/>
    <w:rsid w:val="001515D7"/>
    <w:rsid w:val="00154E3E"/>
    <w:rsid w:val="00155071"/>
    <w:rsid w:val="00157A4F"/>
    <w:rsid w:val="00166544"/>
    <w:rsid w:val="00171C06"/>
    <w:rsid w:val="001721CA"/>
    <w:rsid w:val="00173B2D"/>
    <w:rsid w:val="00176BCB"/>
    <w:rsid w:val="001778C2"/>
    <w:rsid w:val="001803FF"/>
    <w:rsid w:val="00191CA3"/>
    <w:rsid w:val="001961EA"/>
    <w:rsid w:val="001A0A4A"/>
    <w:rsid w:val="001A2FE0"/>
    <w:rsid w:val="001A4E2F"/>
    <w:rsid w:val="001A6E11"/>
    <w:rsid w:val="001B2051"/>
    <w:rsid w:val="001B3259"/>
    <w:rsid w:val="001B3590"/>
    <w:rsid w:val="001B6265"/>
    <w:rsid w:val="001B69DD"/>
    <w:rsid w:val="001C7CC5"/>
    <w:rsid w:val="001D1FEC"/>
    <w:rsid w:val="001D6B45"/>
    <w:rsid w:val="001E0554"/>
    <w:rsid w:val="001E1732"/>
    <w:rsid w:val="001F299C"/>
    <w:rsid w:val="00200836"/>
    <w:rsid w:val="002024E1"/>
    <w:rsid w:val="00202DFC"/>
    <w:rsid w:val="002052F1"/>
    <w:rsid w:val="00207C59"/>
    <w:rsid w:val="002109ED"/>
    <w:rsid w:val="00214323"/>
    <w:rsid w:val="00215FCF"/>
    <w:rsid w:val="002171C2"/>
    <w:rsid w:val="0022052C"/>
    <w:rsid w:val="0022362E"/>
    <w:rsid w:val="00224749"/>
    <w:rsid w:val="0023029B"/>
    <w:rsid w:val="00232F00"/>
    <w:rsid w:val="00236EA1"/>
    <w:rsid w:val="00237DC6"/>
    <w:rsid w:val="00244DB5"/>
    <w:rsid w:val="0024752D"/>
    <w:rsid w:val="00253A55"/>
    <w:rsid w:val="002560EF"/>
    <w:rsid w:val="0025736D"/>
    <w:rsid w:val="00264A1C"/>
    <w:rsid w:val="002714BD"/>
    <w:rsid w:val="00273EEC"/>
    <w:rsid w:val="00274F99"/>
    <w:rsid w:val="002772A5"/>
    <w:rsid w:val="00277F0C"/>
    <w:rsid w:val="00285992"/>
    <w:rsid w:val="00291C0C"/>
    <w:rsid w:val="00291FF3"/>
    <w:rsid w:val="00292504"/>
    <w:rsid w:val="00292C34"/>
    <w:rsid w:val="00292E01"/>
    <w:rsid w:val="00295B2E"/>
    <w:rsid w:val="00297029"/>
    <w:rsid w:val="002975E5"/>
    <w:rsid w:val="002A0D9A"/>
    <w:rsid w:val="002A3F62"/>
    <w:rsid w:val="002A43A7"/>
    <w:rsid w:val="002B2B65"/>
    <w:rsid w:val="002B2C77"/>
    <w:rsid w:val="002B4EE9"/>
    <w:rsid w:val="002B7B68"/>
    <w:rsid w:val="002B80C0"/>
    <w:rsid w:val="002C11FB"/>
    <w:rsid w:val="002C282C"/>
    <w:rsid w:val="002C3C39"/>
    <w:rsid w:val="002C43B3"/>
    <w:rsid w:val="002D5F2C"/>
    <w:rsid w:val="002E1BDD"/>
    <w:rsid w:val="002E5C42"/>
    <w:rsid w:val="002F2030"/>
    <w:rsid w:val="002F5495"/>
    <w:rsid w:val="00306E19"/>
    <w:rsid w:val="00307931"/>
    <w:rsid w:val="00310FC8"/>
    <w:rsid w:val="00312321"/>
    <w:rsid w:val="00314D90"/>
    <w:rsid w:val="00317CE9"/>
    <w:rsid w:val="003246C9"/>
    <w:rsid w:val="00324C70"/>
    <w:rsid w:val="0032556F"/>
    <w:rsid w:val="00326F48"/>
    <w:rsid w:val="003273BC"/>
    <w:rsid w:val="00330E76"/>
    <w:rsid w:val="003311BB"/>
    <w:rsid w:val="00332AB8"/>
    <w:rsid w:val="00336DF7"/>
    <w:rsid w:val="0034362A"/>
    <w:rsid w:val="00352363"/>
    <w:rsid w:val="00355B85"/>
    <w:rsid w:val="003561DD"/>
    <w:rsid w:val="0035774B"/>
    <w:rsid w:val="00357B0A"/>
    <w:rsid w:val="003603AC"/>
    <w:rsid w:val="00360B72"/>
    <w:rsid w:val="0036212A"/>
    <w:rsid w:val="00363FE8"/>
    <w:rsid w:val="00365356"/>
    <w:rsid w:val="00365FC0"/>
    <w:rsid w:val="003706B7"/>
    <w:rsid w:val="00374D4C"/>
    <w:rsid w:val="00377545"/>
    <w:rsid w:val="00381E45"/>
    <w:rsid w:val="00386BDB"/>
    <w:rsid w:val="00387279"/>
    <w:rsid w:val="003915B1"/>
    <w:rsid w:val="00394BDD"/>
    <w:rsid w:val="00395CC9"/>
    <w:rsid w:val="00396F44"/>
    <w:rsid w:val="003A3103"/>
    <w:rsid w:val="003A4E65"/>
    <w:rsid w:val="003B01B0"/>
    <w:rsid w:val="003B3E4C"/>
    <w:rsid w:val="003B5BD7"/>
    <w:rsid w:val="003B62E9"/>
    <w:rsid w:val="003B7F4B"/>
    <w:rsid w:val="003C2A08"/>
    <w:rsid w:val="003C3DF5"/>
    <w:rsid w:val="003C4DEF"/>
    <w:rsid w:val="003D068A"/>
    <w:rsid w:val="003D217A"/>
    <w:rsid w:val="003D294D"/>
    <w:rsid w:val="003D3082"/>
    <w:rsid w:val="003D5718"/>
    <w:rsid w:val="003E29B5"/>
    <w:rsid w:val="003E5677"/>
    <w:rsid w:val="003F128F"/>
    <w:rsid w:val="003F429B"/>
    <w:rsid w:val="003F5520"/>
    <w:rsid w:val="00400CAA"/>
    <w:rsid w:val="004055A9"/>
    <w:rsid w:val="00405E34"/>
    <w:rsid w:val="004116D5"/>
    <w:rsid w:val="00413C3F"/>
    <w:rsid w:val="0041416B"/>
    <w:rsid w:val="00416D46"/>
    <w:rsid w:val="00416FAA"/>
    <w:rsid w:val="0042087E"/>
    <w:rsid w:val="004209B0"/>
    <w:rsid w:val="00422716"/>
    <w:rsid w:val="00422B91"/>
    <w:rsid w:val="00423261"/>
    <w:rsid w:val="00425EF6"/>
    <w:rsid w:val="00426165"/>
    <w:rsid w:val="004308DC"/>
    <w:rsid w:val="00432255"/>
    <w:rsid w:val="00433C52"/>
    <w:rsid w:val="004340C1"/>
    <w:rsid w:val="00435F9E"/>
    <w:rsid w:val="004364B1"/>
    <w:rsid w:val="00437830"/>
    <w:rsid w:val="00442D0A"/>
    <w:rsid w:val="00447DF2"/>
    <w:rsid w:val="0045182B"/>
    <w:rsid w:val="00451954"/>
    <w:rsid w:val="0045343F"/>
    <w:rsid w:val="00454056"/>
    <w:rsid w:val="00456BE9"/>
    <w:rsid w:val="00457F16"/>
    <w:rsid w:val="004625F1"/>
    <w:rsid w:val="0046340B"/>
    <w:rsid w:val="00463C79"/>
    <w:rsid w:val="004700C0"/>
    <w:rsid w:val="00474E5D"/>
    <w:rsid w:val="00485FF9"/>
    <w:rsid w:val="004867F8"/>
    <w:rsid w:val="00487E34"/>
    <w:rsid w:val="00493446"/>
    <w:rsid w:val="00494860"/>
    <w:rsid w:val="0049542A"/>
    <w:rsid w:val="00496B77"/>
    <w:rsid w:val="0049763A"/>
    <w:rsid w:val="004A0EC8"/>
    <w:rsid w:val="004A2A12"/>
    <w:rsid w:val="004A6FED"/>
    <w:rsid w:val="004B21DF"/>
    <w:rsid w:val="004B345C"/>
    <w:rsid w:val="004B6D68"/>
    <w:rsid w:val="004B6F3F"/>
    <w:rsid w:val="004B7938"/>
    <w:rsid w:val="004B7CE7"/>
    <w:rsid w:val="004C37C1"/>
    <w:rsid w:val="004C3A5F"/>
    <w:rsid w:val="004D03F2"/>
    <w:rsid w:val="004D0CCC"/>
    <w:rsid w:val="004D4A21"/>
    <w:rsid w:val="004D5FA3"/>
    <w:rsid w:val="004D617C"/>
    <w:rsid w:val="004E02A2"/>
    <w:rsid w:val="004E0BBC"/>
    <w:rsid w:val="004E1F88"/>
    <w:rsid w:val="004E7727"/>
    <w:rsid w:val="004F1831"/>
    <w:rsid w:val="004F4F8C"/>
    <w:rsid w:val="004F618C"/>
    <w:rsid w:val="00501024"/>
    <w:rsid w:val="0050129B"/>
    <w:rsid w:val="00511787"/>
    <w:rsid w:val="00515878"/>
    <w:rsid w:val="00520003"/>
    <w:rsid w:val="005207EF"/>
    <w:rsid w:val="00524763"/>
    <w:rsid w:val="0052548B"/>
    <w:rsid w:val="00527EC9"/>
    <w:rsid w:val="00531157"/>
    <w:rsid w:val="0053155A"/>
    <w:rsid w:val="005318AA"/>
    <w:rsid w:val="00532CBA"/>
    <w:rsid w:val="0053305B"/>
    <w:rsid w:val="005336B7"/>
    <w:rsid w:val="0053793F"/>
    <w:rsid w:val="00541577"/>
    <w:rsid w:val="00541B09"/>
    <w:rsid w:val="00541E82"/>
    <w:rsid w:val="00545698"/>
    <w:rsid w:val="00545770"/>
    <w:rsid w:val="005468F1"/>
    <w:rsid w:val="00551038"/>
    <w:rsid w:val="00551EE0"/>
    <w:rsid w:val="00555B32"/>
    <w:rsid w:val="00557D0D"/>
    <w:rsid w:val="00560056"/>
    <w:rsid w:val="00561638"/>
    <w:rsid w:val="00566D61"/>
    <w:rsid w:val="00567363"/>
    <w:rsid w:val="00572BAC"/>
    <w:rsid w:val="00576E43"/>
    <w:rsid w:val="00580F12"/>
    <w:rsid w:val="00590E59"/>
    <w:rsid w:val="0059318C"/>
    <w:rsid w:val="00593424"/>
    <w:rsid w:val="00593868"/>
    <w:rsid w:val="00593DCE"/>
    <w:rsid w:val="00596923"/>
    <w:rsid w:val="005A5011"/>
    <w:rsid w:val="005A79D8"/>
    <w:rsid w:val="005B2F11"/>
    <w:rsid w:val="005B4E6B"/>
    <w:rsid w:val="005B5A23"/>
    <w:rsid w:val="005B6AF4"/>
    <w:rsid w:val="005B6E75"/>
    <w:rsid w:val="005C0991"/>
    <w:rsid w:val="005C386C"/>
    <w:rsid w:val="005C4143"/>
    <w:rsid w:val="005C4725"/>
    <w:rsid w:val="005C5AEA"/>
    <w:rsid w:val="005D7093"/>
    <w:rsid w:val="005E2027"/>
    <w:rsid w:val="005E2B3C"/>
    <w:rsid w:val="005E5C8F"/>
    <w:rsid w:val="005E7822"/>
    <w:rsid w:val="005F146E"/>
    <w:rsid w:val="005F1B70"/>
    <w:rsid w:val="005F2FAA"/>
    <w:rsid w:val="005F372D"/>
    <w:rsid w:val="005F3DDF"/>
    <w:rsid w:val="005F42AA"/>
    <w:rsid w:val="005F4E01"/>
    <w:rsid w:val="005F4F0D"/>
    <w:rsid w:val="005F4F7C"/>
    <w:rsid w:val="005F5433"/>
    <w:rsid w:val="005F6B40"/>
    <w:rsid w:val="005F723B"/>
    <w:rsid w:val="00600CA3"/>
    <w:rsid w:val="006022B0"/>
    <w:rsid w:val="0060293B"/>
    <w:rsid w:val="00605CEA"/>
    <w:rsid w:val="00610ECB"/>
    <w:rsid w:val="0061194B"/>
    <w:rsid w:val="00612C10"/>
    <w:rsid w:val="00616F3C"/>
    <w:rsid w:val="00617372"/>
    <w:rsid w:val="006178FB"/>
    <w:rsid w:val="00621836"/>
    <w:rsid w:val="00622862"/>
    <w:rsid w:val="00624421"/>
    <w:rsid w:val="00626F7B"/>
    <w:rsid w:val="00627146"/>
    <w:rsid w:val="00630D67"/>
    <w:rsid w:val="006341D1"/>
    <w:rsid w:val="00634C12"/>
    <w:rsid w:val="00640EB8"/>
    <w:rsid w:val="00651F68"/>
    <w:rsid w:val="0066314B"/>
    <w:rsid w:val="00663690"/>
    <w:rsid w:val="0066377D"/>
    <w:rsid w:val="00666807"/>
    <w:rsid w:val="00667E3C"/>
    <w:rsid w:val="00671F5E"/>
    <w:rsid w:val="00673537"/>
    <w:rsid w:val="00673931"/>
    <w:rsid w:val="00674E36"/>
    <w:rsid w:val="00675866"/>
    <w:rsid w:val="006772C1"/>
    <w:rsid w:val="00680A64"/>
    <w:rsid w:val="006810A7"/>
    <w:rsid w:val="006838FF"/>
    <w:rsid w:val="00686216"/>
    <w:rsid w:val="00686A1F"/>
    <w:rsid w:val="006A0421"/>
    <w:rsid w:val="006A05EF"/>
    <w:rsid w:val="006A1077"/>
    <w:rsid w:val="006A1E31"/>
    <w:rsid w:val="006A2FFE"/>
    <w:rsid w:val="006B3555"/>
    <w:rsid w:val="006B5002"/>
    <w:rsid w:val="006C2523"/>
    <w:rsid w:val="006D031B"/>
    <w:rsid w:val="006D1409"/>
    <w:rsid w:val="006D49DE"/>
    <w:rsid w:val="006D72B8"/>
    <w:rsid w:val="006E505E"/>
    <w:rsid w:val="006F0EFD"/>
    <w:rsid w:val="006F11CB"/>
    <w:rsid w:val="006F2191"/>
    <w:rsid w:val="006F537F"/>
    <w:rsid w:val="00701508"/>
    <w:rsid w:val="00704346"/>
    <w:rsid w:val="00707BFB"/>
    <w:rsid w:val="00710676"/>
    <w:rsid w:val="007201B2"/>
    <w:rsid w:val="00720AF1"/>
    <w:rsid w:val="007248C5"/>
    <w:rsid w:val="00725678"/>
    <w:rsid w:val="00725E21"/>
    <w:rsid w:val="00726F52"/>
    <w:rsid w:val="00727019"/>
    <w:rsid w:val="007305DE"/>
    <w:rsid w:val="00731A91"/>
    <w:rsid w:val="00734A0F"/>
    <w:rsid w:val="00734F99"/>
    <w:rsid w:val="00735F1F"/>
    <w:rsid w:val="00736D94"/>
    <w:rsid w:val="007421F7"/>
    <w:rsid w:val="007435D3"/>
    <w:rsid w:val="007440E5"/>
    <w:rsid w:val="00745ED9"/>
    <w:rsid w:val="0074652E"/>
    <w:rsid w:val="00751984"/>
    <w:rsid w:val="00752491"/>
    <w:rsid w:val="007617F0"/>
    <w:rsid w:val="007703C8"/>
    <w:rsid w:val="007743D3"/>
    <w:rsid w:val="007744F5"/>
    <w:rsid w:val="00780C19"/>
    <w:rsid w:val="00780E39"/>
    <w:rsid w:val="00784638"/>
    <w:rsid w:val="00785425"/>
    <w:rsid w:val="007876F5"/>
    <w:rsid w:val="00794766"/>
    <w:rsid w:val="00796261"/>
    <w:rsid w:val="00796E0D"/>
    <w:rsid w:val="007A2109"/>
    <w:rsid w:val="007A341D"/>
    <w:rsid w:val="007B0F26"/>
    <w:rsid w:val="007B3BE4"/>
    <w:rsid w:val="007B6D5D"/>
    <w:rsid w:val="007C3E74"/>
    <w:rsid w:val="007C5109"/>
    <w:rsid w:val="007C736A"/>
    <w:rsid w:val="007D113D"/>
    <w:rsid w:val="007D3374"/>
    <w:rsid w:val="007D520A"/>
    <w:rsid w:val="007E1950"/>
    <w:rsid w:val="007E4494"/>
    <w:rsid w:val="007F0949"/>
    <w:rsid w:val="007F39AC"/>
    <w:rsid w:val="007F39F0"/>
    <w:rsid w:val="007F3A6C"/>
    <w:rsid w:val="007F4147"/>
    <w:rsid w:val="00800FD5"/>
    <w:rsid w:val="008024A2"/>
    <w:rsid w:val="008040EA"/>
    <w:rsid w:val="00810F46"/>
    <w:rsid w:val="008115E6"/>
    <w:rsid w:val="00813B40"/>
    <w:rsid w:val="008166CB"/>
    <w:rsid w:val="00816ED5"/>
    <w:rsid w:val="0081713C"/>
    <w:rsid w:val="0081746E"/>
    <w:rsid w:val="008200EB"/>
    <w:rsid w:val="00823FE5"/>
    <w:rsid w:val="00824D99"/>
    <w:rsid w:val="0082701F"/>
    <w:rsid w:val="008275BA"/>
    <w:rsid w:val="00827FC7"/>
    <w:rsid w:val="0083645C"/>
    <w:rsid w:val="008370B6"/>
    <w:rsid w:val="00842446"/>
    <w:rsid w:val="00842741"/>
    <w:rsid w:val="00842981"/>
    <w:rsid w:val="0084655E"/>
    <w:rsid w:val="00846562"/>
    <w:rsid w:val="008469F1"/>
    <w:rsid w:val="008522ED"/>
    <w:rsid w:val="00852DA9"/>
    <w:rsid w:val="0085549D"/>
    <w:rsid w:val="0086098F"/>
    <w:rsid w:val="008640C8"/>
    <w:rsid w:val="00864EE8"/>
    <w:rsid w:val="00866977"/>
    <w:rsid w:val="00870284"/>
    <w:rsid w:val="00875FF3"/>
    <w:rsid w:val="008766A4"/>
    <w:rsid w:val="00881C6C"/>
    <w:rsid w:val="008851EA"/>
    <w:rsid w:val="00886B60"/>
    <w:rsid w:val="00887B0E"/>
    <w:rsid w:val="00891DCE"/>
    <w:rsid w:val="008A2E6F"/>
    <w:rsid w:val="008A34B1"/>
    <w:rsid w:val="008A424D"/>
    <w:rsid w:val="008A63D8"/>
    <w:rsid w:val="008A7BE2"/>
    <w:rsid w:val="008A7BFD"/>
    <w:rsid w:val="008A7EBD"/>
    <w:rsid w:val="008B440E"/>
    <w:rsid w:val="008B6081"/>
    <w:rsid w:val="008B7EBE"/>
    <w:rsid w:val="008C061F"/>
    <w:rsid w:val="008C2424"/>
    <w:rsid w:val="008C3EB9"/>
    <w:rsid w:val="008C4F4D"/>
    <w:rsid w:val="008C5C03"/>
    <w:rsid w:val="008D039F"/>
    <w:rsid w:val="008E2FB6"/>
    <w:rsid w:val="008E6E5B"/>
    <w:rsid w:val="008E7ABA"/>
    <w:rsid w:val="008F45D4"/>
    <w:rsid w:val="008F645B"/>
    <w:rsid w:val="008F7CB9"/>
    <w:rsid w:val="00907829"/>
    <w:rsid w:val="00917645"/>
    <w:rsid w:val="00921D70"/>
    <w:rsid w:val="009268C4"/>
    <w:rsid w:val="0092705D"/>
    <w:rsid w:val="00930382"/>
    <w:rsid w:val="00937C8B"/>
    <w:rsid w:val="00943874"/>
    <w:rsid w:val="0094581E"/>
    <w:rsid w:val="009528E4"/>
    <w:rsid w:val="00957D6E"/>
    <w:rsid w:val="0096031C"/>
    <w:rsid w:val="00962546"/>
    <w:rsid w:val="00963269"/>
    <w:rsid w:val="00963F84"/>
    <w:rsid w:val="00964C8A"/>
    <w:rsid w:val="00965681"/>
    <w:rsid w:val="009662C9"/>
    <w:rsid w:val="00970EDA"/>
    <w:rsid w:val="009736FA"/>
    <w:rsid w:val="00975BC4"/>
    <w:rsid w:val="00980015"/>
    <w:rsid w:val="009807AC"/>
    <w:rsid w:val="0098605A"/>
    <w:rsid w:val="0099039D"/>
    <w:rsid w:val="00990FFC"/>
    <w:rsid w:val="0099219C"/>
    <w:rsid w:val="009937D7"/>
    <w:rsid w:val="00997669"/>
    <w:rsid w:val="009A1F7D"/>
    <w:rsid w:val="009A6DE8"/>
    <w:rsid w:val="009B015D"/>
    <w:rsid w:val="009B0454"/>
    <w:rsid w:val="009B40FE"/>
    <w:rsid w:val="009C0F9B"/>
    <w:rsid w:val="009C1CE7"/>
    <w:rsid w:val="009C49CD"/>
    <w:rsid w:val="009C6E7A"/>
    <w:rsid w:val="009D0270"/>
    <w:rsid w:val="009D0326"/>
    <w:rsid w:val="009D179F"/>
    <w:rsid w:val="009D3312"/>
    <w:rsid w:val="009D553C"/>
    <w:rsid w:val="009D5A3C"/>
    <w:rsid w:val="009E43B9"/>
    <w:rsid w:val="009F0C84"/>
    <w:rsid w:val="009F17CB"/>
    <w:rsid w:val="009F2302"/>
    <w:rsid w:val="009F2B1B"/>
    <w:rsid w:val="009F7C64"/>
    <w:rsid w:val="00A00AB1"/>
    <w:rsid w:val="00A0125F"/>
    <w:rsid w:val="00A02743"/>
    <w:rsid w:val="00A05120"/>
    <w:rsid w:val="00A05B9F"/>
    <w:rsid w:val="00A11C08"/>
    <w:rsid w:val="00A130F4"/>
    <w:rsid w:val="00A16FCE"/>
    <w:rsid w:val="00A22678"/>
    <w:rsid w:val="00A25F5E"/>
    <w:rsid w:val="00A30CB1"/>
    <w:rsid w:val="00A30DA3"/>
    <w:rsid w:val="00A31259"/>
    <w:rsid w:val="00A31617"/>
    <w:rsid w:val="00A3211D"/>
    <w:rsid w:val="00A33617"/>
    <w:rsid w:val="00A345A7"/>
    <w:rsid w:val="00A449C2"/>
    <w:rsid w:val="00A44C17"/>
    <w:rsid w:val="00A453A2"/>
    <w:rsid w:val="00A454B1"/>
    <w:rsid w:val="00A470E6"/>
    <w:rsid w:val="00A471BF"/>
    <w:rsid w:val="00A53488"/>
    <w:rsid w:val="00A63993"/>
    <w:rsid w:val="00A64631"/>
    <w:rsid w:val="00A65F17"/>
    <w:rsid w:val="00A6640A"/>
    <w:rsid w:val="00A677C2"/>
    <w:rsid w:val="00A708DA"/>
    <w:rsid w:val="00A7421F"/>
    <w:rsid w:val="00A743C2"/>
    <w:rsid w:val="00A8140C"/>
    <w:rsid w:val="00A81E79"/>
    <w:rsid w:val="00A84CC6"/>
    <w:rsid w:val="00A8528E"/>
    <w:rsid w:val="00A85C37"/>
    <w:rsid w:val="00A91320"/>
    <w:rsid w:val="00A97729"/>
    <w:rsid w:val="00AA0CCD"/>
    <w:rsid w:val="00AA1C61"/>
    <w:rsid w:val="00AA3293"/>
    <w:rsid w:val="00AA7065"/>
    <w:rsid w:val="00AC2B4A"/>
    <w:rsid w:val="00AC2E22"/>
    <w:rsid w:val="00AC629A"/>
    <w:rsid w:val="00AD05DC"/>
    <w:rsid w:val="00AD0BD7"/>
    <w:rsid w:val="00AD6AB6"/>
    <w:rsid w:val="00AE1C35"/>
    <w:rsid w:val="00AE26C5"/>
    <w:rsid w:val="00AE37B3"/>
    <w:rsid w:val="00AE50F5"/>
    <w:rsid w:val="00AE67C8"/>
    <w:rsid w:val="00AF14BA"/>
    <w:rsid w:val="00AF2094"/>
    <w:rsid w:val="00AF3980"/>
    <w:rsid w:val="00AF776C"/>
    <w:rsid w:val="00AF7804"/>
    <w:rsid w:val="00B00F47"/>
    <w:rsid w:val="00B06998"/>
    <w:rsid w:val="00B069CE"/>
    <w:rsid w:val="00B10E56"/>
    <w:rsid w:val="00B15E5F"/>
    <w:rsid w:val="00B17DF3"/>
    <w:rsid w:val="00B2002F"/>
    <w:rsid w:val="00B20E4B"/>
    <w:rsid w:val="00B212F1"/>
    <w:rsid w:val="00B24C3D"/>
    <w:rsid w:val="00B26B94"/>
    <w:rsid w:val="00B2743A"/>
    <w:rsid w:val="00B30301"/>
    <w:rsid w:val="00B3187F"/>
    <w:rsid w:val="00B31F31"/>
    <w:rsid w:val="00B325AD"/>
    <w:rsid w:val="00B334D4"/>
    <w:rsid w:val="00B35B4E"/>
    <w:rsid w:val="00B36729"/>
    <w:rsid w:val="00B36DBF"/>
    <w:rsid w:val="00B43400"/>
    <w:rsid w:val="00B4537D"/>
    <w:rsid w:val="00B47E84"/>
    <w:rsid w:val="00B5009B"/>
    <w:rsid w:val="00B50C16"/>
    <w:rsid w:val="00B5142A"/>
    <w:rsid w:val="00B54777"/>
    <w:rsid w:val="00B54F54"/>
    <w:rsid w:val="00B56C54"/>
    <w:rsid w:val="00B61BE2"/>
    <w:rsid w:val="00B63C79"/>
    <w:rsid w:val="00B645AE"/>
    <w:rsid w:val="00B648CA"/>
    <w:rsid w:val="00B66CE7"/>
    <w:rsid w:val="00B67337"/>
    <w:rsid w:val="00B709A1"/>
    <w:rsid w:val="00B718E8"/>
    <w:rsid w:val="00B721BD"/>
    <w:rsid w:val="00B7715C"/>
    <w:rsid w:val="00B8163A"/>
    <w:rsid w:val="00B8514A"/>
    <w:rsid w:val="00B8612A"/>
    <w:rsid w:val="00B8667B"/>
    <w:rsid w:val="00B91036"/>
    <w:rsid w:val="00B910C9"/>
    <w:rsid w:val="00B91291"/>
    <w:rsid w:val="00B92D76"/>
    <w:rsid w:val="00B93ABC"/>
    <w:rsid w:val="00B94477"/>
    <w:rsid w:val="00BA121C"/>
    <w:rsid w:val="00BA4AE6"/>
    <w:rsid w:val="00BA7B39"/>
    <w:rsid w:val="00BB0FBC"/>
    <w:rsid w:val="00BB26FE"/>
    <w:rsid w:val="00BB38B9"/>
    <w:rsid w:val="00BB3C5E"/>
    <w:rsid w:val="00BC0B34"/>
    <w:rsid w:val="00BC2436"/>
    <w:rsid w:val="00BC33B2"/>
    <w:rsid w:val="00BC367E"/>
    <w:rsid w:val="00BC58EF"/>
    <w:rsid w:val="00BD6EBA"/>
    <w:rsid w:val="00BE2D71"/>
    <w:rsid w:val="00BE3199"/>
    <w:rsid w:val="00BE4FEF"/>
    <w:rsid w:val="00BE50C9"/>
    <w:rsid w:val="00BF1EF7"/>
    <w:rsid w:val="00BF3473"/>
    <w:rsid w:val="00BF6651"/>
    <w:rsid w:val="00BF7114"/>
    <w:rsid w:val="00BF7AF3"/>
    <w:rsid w:val="00C06FC6"/>
    <w:rsid w:val="00C12B2A"/>
    <w:rsid w:val="00C20416"/>
    <w:rsid w:val="00C2191D"/>
    <w:rsid w:val="00C237E0"/>
    <w:rsid w:val="00C23CDC"/>
    <w:rsid w:val="00C30678"/>
    <w:rsid w:val="00C30AAE"/>
    <w:rsid w:val="00C40672"/>
    <w:rsid w:val="00C41851"/>
    <w:rsid w:val="00C46A78"/>
    <w:rsid w:val="00C606DD"/>
    <w:rsid w:val="00C66B47"/>
    <w:rsid w:val="00C67505"/>
    <w:rsid w:val="00C67B9A"/>
    <w:rsid w:val="00C714D0"/>
    <w:rsid w:val="00C725C5"/>
    <w:rsid w:val="00C727FD"/>
    <w:rsid w:val="00C736AC"/>
    <w:rsid w:val="00C767A6"/>
    <w:rsid w:val="00C82B31"/>
    <w:rsid w:val="00C851C8"/>
    <w:rsid w:val="00C859BA"/>
    <w:rsid w:val="00C85E2D"/>
    <w:rsid w:val="00C9087D"/>
    <w:rsid w:val="00C9166C"/>
    <w:rsid w:val="00C97167"/>
    <w:rsid w:val="00CA172E"/>
    <w:rsid w:val="00CA277F"/>
    <w:rsid w:val="00CA555D"/>
    <w:rsid w:val="00CB2A9E"/>
    <w:rsid w:val="00CB5B1E"/>
    <w:rsid w:val="00CB5B2C"/>
    <w:rsid w:val="00CB6ECC"/>
    <w:rsid w:val="00CC01E9"/>
    <w:rsid w:val="00CC21C5"/>
    <w:rsid w:val="00CC2490"/>
    <w:rsid w:val="00CC348D"/>
    <w:rsid w:val="00CC48CC"/>
    <w:rsid w:val="00CD0462"/>
    <w:rsid w:val="00CD0F65"/>
    <w:rsid w:val="00CD1765"/>
    <w:rsid w:val="00CD17EE"/>
    <w:rsid w:val="00CD29F2"/>
    <w:rsid w:val="00CD467F"/>
    <w:rsid w:val="00CD5C08"/>
    <w:rsid w:val="00CD6AB6"/>
    <w:rsid w:val="00CD7165"/>
    <w:rsid w:val="00CD7B3C"/>
    <w:rsid w:val="00CD7EA5"/>
    <w:rsid w:val="00CE0DF5"/>
    <w:rsid w:val="00CE18A3"/>
    <w:rsid w:val="00CE55D4"/>
    <w:rsid w:val="00CF2780"/>
    <w:rsid w:val="00CF4FD0"/>
    <w:rsid w:val="00D0001D"/>
    <w:rsid w:val="00D01643"/>
    <w:rsid w:val="00D018CF"/>
    <w:rsid w:val="00D038D5"/>
    <w:rsid w:val="00D07E61"/>
    <w:rsid w:val="00D1209C"/>
    <w:rsid w:val="00D12EF7"/>
    <w:rsid w:val="00D1450D"/>
    <w:rsid w:val="00D15364"/>
    <w:rsid w:val="00D15EE9"/>
    <w:rsid w:val="00D205E0"/>
    <w:rsid w:val="00D21A5F"/>
    <w:rsid w:val="00D2247C"/>
    <w:rsid w:val="00D2482D"/>
    <w:rsid w:val="00D259D0"/>
    <w:rsid w:val="00D31299"/>
    <w:rsid w:val="00D31B5F"/>
    <w:rsid w:val="00D3249C"/>
    <w:rsid w:val="00D32F7F"/>
    <w:rsid w:val="00D356E7"/>
    <w:rsid w:val="00D50875"/>
    <w:rsid w:val="00D50CD6"/>
    <w:rsid w:val="00D52873"/>
    <w:rsid w:val="00D63F44"/>
    <w:rsid w:val="00D6430A"/>
    <w:rsid w:val="00D72E6F"/>
    <w:rsid w:val="00D74353"/>
    <w:rsid w:val="00D754D9"/>
    <w:rsid w:val="00D77AE3"/>
    <w:rsid w:val="00D77C62"/>
    <w:rsid w:val="00D81357"/>
    <w:rsid w:val="00D81ACF"/>
    <w:rsid w:val="00D83EF1"/>
    <w:rsid w:val="00D84C4C"/>
    <w:rsid w:val="00D85848"/>
    <w:rsid w:val="00D90F82"/>
    <w:rsid w:val="00D93B5B"/>
    <w:rsid w:val="00D95D09"/>
    <w:rsid w:val="00D968A6"/>
    <w:rsid w:val="00DA2905"/>
    <w:rsid w:val="00DA309E"/>
    <w:rsid w:val="00DB1193"/>
    <w:rsid w:val="00DB3C49"/>
    <w:rsid w:val="00DB5FC5"/>
    <w:rsid w:val="00DB7DC5"/>
    <w:rsid w:val="00DBB5E4"/>
    <w:rsid w:val="00DC0D1B"/>
    <w:rsid w:val="00DC1BBA"/>
    <w:rsid w:val="00DC5BA8"/>
    <w:rsid w:val="00DD04F2"/>
    <w:rsid w:val="00DD1E1D"/>
    <w:rsid w:val="00DE09CF"/>
    <w:rsid w:val="00DE0B13"/>
    <w:rsid w:val="00DE0D23"/>
    <w:rsid w:val="00DE3FBC"/>
    <w:rsid w:val="00DE5361"/>
    <w:rsid w:val="00DE5F60"/>
    <w:rsid w:val="00DE6916"/>
    <w:rsid w:val="00DE7765"/>
    <w:rsid w:val="00DF062B"/>
    <w:rsid w:val="00DF0C7A"/>
    <w:rsid w:val="00DF4271"/>
    <w:rsid w:val="00DF50FA"/>
    <w:rsid w:val="00DF7413"/>
    <w:rsid w:val="00E00276"/>
    <w:rsid w:val="00E02E02"/>
    <w:rsid w:val="00E051CB"/>
    <w:rsid w:val="00E0712F"/>
    <w:rsid w:val="00E07335"/>
    <w:rsid w:val="00E0AB5B"/>
    <w:rsid w:val="00E10C7D"/>
    <w:rsid w:val="00E1118B"/>
    <w:rsid w:val="00E129F5"/>
    <w:rsid w:val="00E13DBE"/>
    <w:rsid w:val="00E14C16"/>
    <w:rsid w:val="00E15C39"/>
    <w:rsid w:val="00E200CF"/>
    <w:rsid w:val="00E20FF4"/>
    <w:rsid w:val="00E2188F"/>
    <w:rsid w:val="00E2419C"/>
    <w:rsid w:val="00E2522B"/>
    <w:rsid w:val="00E31EDF"/>
    <w:rsid w:val="00E32CA0"/>
    <w:rsid w:val="00E33730"/>
    <w:rsid w:val="00E34FA6"/>
    <w:rsid w:val="00E36C3E"/>
    <w:rsid w:val="00E4105E"/>
    <w:rsid w:val="00E44E8B"/>
    <w:rsid w:val="00E45B61"/>
    <w:rsid w:val="00E46BD2"/>
    <w:rsid w:val="00E46E65"/>
    <w:rsid w:val="00E5007B"/>
    <w:rsid w:val="00E52165"/>
    <w:rsid w:val="00E5354D"/>
    <w:rsid w:val="00E551AA"/>
    <w:rsid w:val="00E57623"/>
    <w:rsid w:val="00E612E1"/>
    <w:rsid w:val="00E61EEA"/>
    <w:rsid w:val="00E636CB"/>
    <w:rsid w:val="00E7048D"/>
    <w:rsid w:val="00E7190C"/>
    <w:rsid w:val="00E72191"/>
    <w:rsid w:val="00E73789"/>
    <w:rsid w:val="00E766EB"/>
    <w:rsid w:val="00E86B8B"/>
    <w:rsid w:val="00E877EF"/>
    <w:rsid w:val="00E87AC3"/>
    <w:rsid w:val="00E91741"/>
    <w:rsid w:val="00E91978"/>
    <w:rsid w:val="00E91BAE"/>
    <w:rsid w:val="00E95BE4"/>
    <w:rsid w:val="00EA4757"/>
    <w:rsid w:val="00EB2896"/>
    <w:rsid w:val="00EB54A5"/>
    <w:rsid w:val="00EB553A"/>
    <w:rsid w:val="00EB73CD"/>
    <w:rsid w:val="00EC1847"/>
    <w:rsid w:val="00EC1DE9"/>
    <w:rsid w:val="00EC27DF"/>
    <w:rsid w:val="00EC34A9"/>
    <w:rsid w:val="00EC463B"/>
    <w:rsid w:val="00EC4C34"/>
    <w:rsid w:val="00ED18A3"/>
    <w:rsid w:val="00ED18FE"/>
    <w:rsid w:val="00ED5D4F"/>
    <w:rsid w:val="00ED7481"/>
    <w:rsid w:val="00EE34FD"/>
    <w:rsid w:val="00EE62EC"/>
    <w:rsid w:val="00EE7D71"/>
    <w:rsid w:val="00EF060B"/>
    <w:rsid w:val="00EF312C"/>
    <w:rsid w:val="00EF6918"/>
    <w:rsid w:val="00EF7611"/>
    <w:rsid w:val="00F00527"/>
    <w:rsid w:val="00F023D3"/>
    <w:rsid w:val="00F024D5"/>
    <w:rsid w:val="00F027CB"/>
    <w:rsid w:val="00F02AF2"/>
    <w:rsid w:val="00F032FD"/>
    <w:rsid w:val="00F03521"/>
    <w:rsid w:val="00F03FBB"/>
    <w:rsid w:val="00F05060"/>
    <w:rsid w:val="00F107A2"/>
    <w:rsid w:val="00F14464"/>
    <w:rsid w:val="00F16C0D"/>
    <w:rsid w:val="00F17AB3"/>
    <w:rsid w:val="00F17BA9"/>
    <w:rsid w:val="00F17ED0"/>
    <w:rsid w:val="00F202F6"/>
    <w:rsid w:val="00F205FC"/>
    <w:rsid w:val="00F21655"/>
    <w:rsid w:val="00F2395D"/>
    <w:rsid w:val="00F25506"/>
    <w:rsid w:val="00F278F3"/>
    <w:rsid w:val="00F27DB3"/>
    <w:rsid w:val="00F31BAF"/>
    <w:rsid w:val="00F3209F"/>
    <w:rsid w:val="00F37386"/>
    <w:rsid w:val="00F4373F"/>
    <w:rsid w:val="00F4713C"/>
    <w:rsid w:val="00F47CF3"/>
    <w:rsid w:val="00F50385"/>
    <w:rsid w:val="00F51210"/>
    <w:rsid w:val="00F51B0A"/>
    <w:rsid w:val="00F5324F"/>
    <w:rsid w:val="00F54AB6"/>
    <w:rsid w:val="00F573A0"/>
    <w:rsid w:val="00F624CD"/>
    <w:rsid w:val="00F641CC"/>
    <w:rsid w:val="00F65387"/>
    <w:rsid w:val="00F66BAA"/>
    <w:rsid w:val="00F73929"/>
    <w:rsid w:val="00F74B46"/>
    <w:rsid w:val="00F75413"/>
    <w:rsid w:val="00F8029C"/>
    <w:rsid w:val="00F81E1A"/>
    <w:rsid w:val="00F83873"/>
    <w:rsid w:val="00F83A3A"/>
    <w:rsid w:val="00F84E96"/>
    <w:rsid w:val="00F85821"/>
    <w:rsid w:val="00F86768"/>
    <w:rsid w:val="00F8EA14"/>
    <w:rsid w:val="00F907B9"/>
    <w:rsid w:val="00F90DAC"/>
    <w:rsid w:val="00F94CDA"/>
    <w:rsid w:val="00F96F90"/>
    <w:rsid w:val="00FB0053"/>
    <w:rsid w:val="00FB0667"/>
    <w:rsid w:val="00FB1B3F"/>
    <w:rsid w:val="00FB1C9F"/>
    <w:rsid w:val="00FB240D"/>
    <w:rsid w:val="00FB429B"/>
    <w:rsid w:val="00FB46DD"/>
    <w:rsid w:val="00FB6EA0"/>
    <w:rsid w:val="00FB741B"/>
    <w:rsid w:val="00FC13BC"/>
    <w:rsid w:val="00FC4F3B"/>
    <w:rsid w:val="00FD4C0C"/>
    <w:rsid w:val="00FE46B5"/>
    <w:rsid w:val="00FE5CB9"/>
    <w:rsid w:val="00FE6F4F"/>
    <w:rsid w:val="00FE7F88"/>
    <w:rsid w:val="00FF0ACB"/>
    <w:rsid w:val="00FF427F"/>
    <w:rsid w:val="00FF6E8B"/>
    <w:rsid w:val="00FF7055"/>
    <w:rsid w:val="0123D269"/>
    <w:rsid w:val="018E03E8"/>
    <w:rsid w:val="01EBD031"/>
    <w:rsid w:val="01F14D38"/>
    <w:rsid w:val="020917B4"/>
    <w:rsid w:val="0237CFF2"/>
    <w:rsid w:val="02A20550"/>
    <w:rsid w:val="02D4AED9"/>
    <w:rsid w:val="032AE931"/>
    <w:rsid w:val="03332251"/>
    <w:rsid w:val="03685AB0"/>
    <w:rsid w:val="036E66A8"/>
    <w:rsid w:val="0377A3A6"/>
    <w:rsid w:val="03DE53B8"/>
    <w:rsid w:val="03E83C2A"/>
    <w:rsid w:val="044B80DE"/>
    <w:rsid w:val="045B6AEE"/>
    <w:rsid w:val="04C94827"/>
    <w:rsid w:val="04DD4566"/>
    <w:rsid w:val="04EDF897"/>
    <w:rsid w:val="04F5FC24"/>
    <w:rsid w:val="05076AE2"/>
    <w:rsid w:val="054333E0"/>
    <w:rsid w:val="057AECA2"/>
    <w:rsid w:val="05CEA3F2"/>
    <w:rsid w:val="0733955C"/>
    <w:rsid w:val="08A386CC"/>
    <w:rsid w:val="08ADD7D8"/>
    <w:rsid w:val="08D8DC21"/>
    <w:rsid w:val="09230F69"/>
    <w:rsid w:val="092E1B90"/>
    <w:rsid w:val="095B7AA0"/>
    <w:rsid w:val="098AB650"/>
    <w:rsid w:val="099594F2"/>
    <w:rsid w:val="09D575B7"/>
    <w:rsid w:val="09E7FCD8"/>
    <w:rsid w:val="0A0C4BEE"/>
    <w:rsid w:val="0A2D1CA7"/>
    <w:rsid w:val="0B0286C3"/>
    <w:rsid w:val="0B9E7F2C"/>
    <w:rsid w:val="0BB1EAC9"/>
    <w:rsid w:val="0C709378"/>
    <w:rsid w:val="0D34803B"/>
    <w:rsid w:val="0DFDDA33"/>
    <w:rsid w:val="0E635E83"/>
    <w:rsid w:val="0ED478F0"/>
    <w:rsid w:val="0F1767E6"/>
    <w:rsid w:val="0F2551BC"/>
    <w:rsid w:val="0F3F73AF"/>
    <w:rsid w:val="0FBE97A8"/>
    <w:rsid w:val="0FEC75EB"/>
    <w:rsid w:val="1000D823"/>
    <w:rsid w:val="1093C118"/>
    <w:rsid w:val="10DDC7E3"/>
    <w:rsid w:val="10F3D962"/>
    <w:rsid w:val="1122260B"/>
    <w:rsid w:val="115FFE58"/>
    <w:rsid w:val="11800366"/>
    <w:rsid w:val="12295C45"/>
    <w:rsid w:val="125E825E"/>
    <w:rsid w:val="129C13AE"/>
    <w:rsid w:val="12BDF66C"/>
    <w:rsid w:val="13268504"/>
    <w:rsid w:val="1377E604"/>
    <w:rsid w:val="13AD9BD5"/>
    <w:rsid w:val="13B80BF1"/>
    <w:rsid w:val="142FCEFE"/>
    <w:rsid w:val="1479847B"/>
    <w:rsid w:val="14FB79F6"/>
    <w:rsid w:val="1516B7D4"/>
    <w:rsid w:val="1548F7B4"/>
    <w:rsid w:val="15708CA8"/>
    <w:rsid w:val="1570C294"/>
    <w:rsid w:val="15A7EDAA"/>
    <w:rsid w:val="15AB3AAD"/>
    <w:rsid w:val="16077C90"/>
    <w:rsid w:val="16E66050"/>
    <w:rsid w:val="17122613"/>
    <w:rsid w:val="172649EC"/>
    <w:rsid w:val="172DE2B1"/>
    <w:rsid w:val="17B65C3A"/>
    <w:rsid w:val="17E4D763"/>
    <w:rsid w:val="17FED423"/>
    <w:rsid w:val="180D4E21"/>
    <w:rsid w:val="180D8AF6"/>
    <w:rsid w:val="181EDAA3"/>
    <w:rsid w:val="183CE489"/>
    <w:rsid w:val="18598123"/>
    <w:rsid w:val="189F87D4"/>
    <w:rsid w:val="18D856AE"/>
    <w:rsid w:val="19108989"/>
    <w:rsid w:val="19B423C1"/>
    <w:rsid w:val="19CCC6A0"/>
    <w:rsid w:val="1A9E0C50"/>
    <w:rsid w:val="1ACA14BB"/>
    <w:rsid w:val="1B6D4FF6"/>
    <w:rsid w:val="1B8BC6B5"/>
    <w:rsid w:val="1B94BDB6"/>
    <w:rsid w:val="1B9C6813"/>
    <w:rsid w:val="1BA22397"/>
    <w:rsid w:val="1BB5AA9D"/>
    <w:rsid w:val="1BD3DBC5"/>
    <w:rsid w:val="1C2B880E"/>
    <w:rsid w:val="1C462DCE"/>
    <w:rsid w:val="1C64D8B2"/>
    <w:rsid w:val="1D07E544"/>
    <w:rsid w:val="1D308E17"/>
    <w:rsid w:val="1D701F2F"/>
    <w:rsid w:val="1D798801"/>
    <w:rsid w:val="1DC68FDD"/>
    <w:rsid w:val="1E6E7EC0"/>
    <w:rsid w:val="1E99A06C"/>
    <w:rsid w:val="1EA25FF6"/>
    <w:rsid w:val="1EA738CC"/>
    <w:rsid w:val="1EE338A0"/>
    <w:rsid w:val="1F491CCC"/>
    <w:rsid w:val="1F981D73"/>
    <w:rsid w:val="1FBCCDB3"/>
    <w:rsid w:val="202929D3"/>
    <w:rsid w:val="208C632F"/>
    <w:rsid w:val="214D3199"/>
    <w:rsid w:val="2163FD7E"/>
    <w:rsid w:val="21C566B9"/>
    <w:rsid w:val="21D14C00"/>
    <w:rsid w:val="222C040B"/>
    <w:rsid w:val="2270FC35"/>
    <w:rsid w:val="22792B21"/>
    <w:rsid w:val="229B5284"/>
    <w:rsid w:val="22C37574"/>
    <w:rsid w:val="22C91179"/>
    <w:rsid w:val="2307EBAB"/>
    <w:rsid w:val="2323FFEF"/>
    <w:rsid w:val="2336E3C3"/>
    <w:rsid w:val="233E8812"/>
    <w:rsid w:val="237D21B9"/>
    <w:rsid w:val="23C4448C"/>
    <w:rsid w:val="23D936C9"/>
    <w:rsid w:val="23DE0E4F"/>
    <w:rsid w:val="23E8C7A7"/>
    <w:rsid w:val="24C30AB4"/>
    <w:rsid w:val="24D7B82E"/>
    <w:rsid w:val="253E1F09"/>
    <w:rsid w:val="25E67552"/>
    <w:rsid w:val="25E9C2FD"/>
    <w:rsid w:val="26018741"/>
    <w:rsid w:val="2673F09C"/>
    <w:rsid w:val="267A7365"/>
    <w:rsid w:val="26C47175"/>
    <w:rsid w:val="26E07140"/>
    <w:rsid w:val="26E1F035"/>
    <w:rsid w:val="26F32C19"/>
    <w:rsid w:val="2711294F"/>
    <w:rsid w:val="2723C3CE"/>
    <w:rsid w:val="27858110"/>
    <w:rsid w:val="2797BFAB"/>
    <w:rsid w:val="28D980CC"/>
    <w:rsid w:val="29A56FE5"/>
    <w:rsid w:val="29B5F66E"/>
    <w:rsid w:val="29EB0BB8"/>
    <w:rsid w:val="2AB4F5B3"/>
    <w:rsid w:val="2AF46450"/>
    <w:rsid w:val="2B044001"/>
    <w:rsid w:val="2B1A688B"/>
    <w:rsid w:val="2B35A181"/>
    <w:rsid w:val="2B3945F2"/>
    <w:rsid w:val="2B46489B"/>
    <w:rsid w:val="2B6F6A30"/>
    <w:rsid w:val="2BB37734"/>
    <w:rsid w:val="2BFC07AA"/>
    <w:rsid w:val="2C0AF05F"/>
    <w:rsid w:val="2C12403D"/>
    <w:rsid w:val="2C496A24"/>
    <w:rsid w:val="2C678ED5"/>
    <w:rsid w:val="2CD58ACE"/>
    <w:rsid w:val="2D5CAAA6"/>
    <w:rsid w:val="2D83C9F3"/>
    <w:rsid w:val="2DE12458"/>
    <w:rsid w:val="2F828F13"/>
    <w:rsid w:val="2FDFB048"/>
    <w:rsid w:val="3010FCF7"/>
    <w:rsid w:val="3042DB53"/>
    <w:rsid w:val="306A0A6F"/>
    <w:rsid w:val="314F0D8C"/>
    <w:rsid w:val="315DBCD2"/>
    <w:rsid w:val="31C061A8"/>
    <w:rsid w:val="3215DD19"/>
    <w:rsid w:val="323A0780"/>
    <w:rsid w:val="326BFCC6"/>
    <w:rsid w:val="32E0E506"/>
    <w:rsid w:val="333329CE"/>
    <w:rsid w:val="343A6E41"/>
    <w:rsid w:val="345EC3E1"/>
    <w:rsid w:val="348326F0"/>
    <w:rsid w:val="359EEE5F"/>
    <w:rsid w:val="35FE63C5"/>
    <w:rsid w:val="3610A3EB"/>
    <w:rsid w:val="362A741B"/>
    <w:rsid w:val="362F2BB5"/>
    <w:rsid w:val="3648775D"/>
    <w:rsid w:val="36BE7B0F"/>
    <w:rsid w:val="37608203"/>
    <w:rsid w:val="37986629"/>
    <w:rsid w:val="37E39B55"/>
    <w:rsid w:val="38231DE4"/>
    <w:rsid w:val="38453999"/>
    <w:rsid w:val="384B0CA5"/>
    <w:rsid w:val="388E6F50"/>
    <w:rsid w:val="389849B9"/>
    <w:rsid w:val="390FD317"/>
    <w:rsid w:val="394AD6C1"/>
    <w:rsid w:val="395A4A07"/>
    <w:rsid w:val="398D0F82"/>
    <w:rsid w:val="39EA5C77"/>
    <w:rsid w:val="39F6A952"/>
    <w:rsid w:val="3AA227E1"/>
    <w:rsid w:val="3ACAC8AC"/>
    <w:rsid w:val="3AEB48CA"/>
    <w:rsid w:val="3AF64892"/>
    <w:rsid w:val="3B1E0314"/>
    <w:rsid w:val="3B2AB8FD"/>
    <w:rsid w:val="3BB6C21E"/>
    <w:rsid w:val="3BCF9341"/>
    <w:rsid w:val="3BD12837"/>
    <w:rsid w:val="3BE10422"/>
    <w:rsid w:val="3BF30F3D"/>
    <w:rsid w:val="3C1467C0"/>
    <w:rsid w:val="3D0234D7"/>
    <w:rsid w:val="3D686F56"/>
    <w:rsid w:val="3D91B9D7"/>
    <w:rsid w:val="3DA9DBC6"/>
    <w:rsid w:val="3EB8F42F"/>
    <w:rsid w:val="3EEE538E"/>
    <w:rsid w:val="3F2B3334"/>
    <w:rsid w:val="3F7EB4DD"/>
    <w:rsid w:val="3F8F127E"/>
    <w:rsid w:val="40445D2C"/>
    <w:rsid w:val="408565AA"/>
    <w:rsid w:val="408B2627"/>
    <w:rsid w:val="40E0C650"/>
    <w:rsid w:val="413399B3"/>
    <w:rsid w:val="41EAEF2C"/>
    <w:rsid w:val="422603A2"/>
    <w:rsid w:val="427DE47B"/>
    <w:rsid w:val="42B677D3"/>
    <w:rsid w:val="42D95F6A"/>
    <w:rsid w:val="43027F50"/>
    <w:rsid w:val="431AD529"/>
    <w:rsid w:val="4376AE34"/>
    <w:rsid w:val="439E59CC"/>
    <w:rsid w:val="43D44F9B"/>
    <w:rsid w:val="440B588F"/>
    <w:rsid w:val="4478C540"/>
    <w:rsid w:val="448912AD"/>
    <w:rsid w:val="449AB671"/>
    <w:rsid w:val="45003873"/>
    <w:rsid w:val="45A366EB"/>
    <w:rsid w:val="45D410DB"/>
    <w:rsid w:val="45EEE782"/>
    <w:rsid w:val="46070AD6"/>
    <w:rsid w:val="4613BC1B"/>
    <w:rsid w:val="46B705CA"/>
    <w:rsid w:val="46C9106C"/>
    <w:rsid w:val="46D1A539"/>
    <w:rsid w:val="46F14817"/>
    <w:rsid w:val="4767828C"/>
    <w:rsid w:val="4791950D"/>
    <w:rsid w:val="4903FD93"/>
    <w:rsid w:val="495C4142"/>
    <w:rsid w:val="49818184"/>
    <w:rsid w:val="49A091F0"/>
    <w:rsid w:val="49CC7674"/>
    <w:rsid w:val="49E5EFB8"/>
    <w:rsid w:val="4A28D7FC"/>
    <w:rsid w:val="4AADEC42"/>
    <w:rsid w:val="4AD42388"/>
    <w:rsid w:val="4B3E911C"/>
    <w:rsid w:val="4B4207F3"/>
    <w:rsid w:val="4C25DE16"/>
    <w:rsid w:val="4D54C416"/>
    <w:rsid w:val="4D561549"/>
    <w:rsid w:val="4DCB1EAA"/>
    <w:rsid w:val="4DFE1B9C"/>
    <w:rsid w:val="4E438CA3"/>
    <w:rsid w:val="4F0F4CCE"/>
    <w:rsid w:val="4F5F44B0"/>
    <w:rsid w:val="4F986168"/>
    <w:rsid w:val="4FD82995"/>
    <w:rsid w:val="5009B44F"/>
    <w:rsid w:val="50AA4723"/>
    <w:rsid w:val="5126AD01"/>
    <w:rsid w:val="51467777"/>
    <w:rsid w:val="516E35CF"/>
    <w:rsid w:val="51FEF83D"/>
    <w:rsid w:val="524414F2"/>
    <w:rsid w:val="52463D26"/>
    <w:rsid w:val="52F3B48C"/>
    <w:rsid w:val="52F5F520"/>
    <w:rsid w:val="5365E1E1"/>
    <w:rsid w:val="53E814DC"/>
    <w:rsid w:val="54D0B5E4"/>
    <w:rsid w:val="54E02BAA"/>
    <w:rsid w:val="559E75B4"/>
    <w:rsid w:val="5626F694"/>
    <w:rsid w:val="565E160C"/>
    <w:rsid w:val="57422B80"/>
    <w:rsid w:val="5755CB69"/>
    <w:rsid w:val="576F6C98"/>
    <w:rsid w:val="578D1746"/>
    <w:rsid w:val="579955E6"/>
    <w:rsid w:val="580CDB81"/>
    <w:rsid w:val="58341CD2"/>
    <w:rsid w:val="583D586A"/>
    <w:rsid w:val="58493A62"/>
    <w:rsid w:val="5887175E"/>
    <w:rsid w:val="591865AC"/>
    <w:rsid w:val="591D3752"/>
    <w:rsid w:val="59463653"/>
    <w:rsid w:val="59EFD078"/>
    <w:rsid w:val="5A664E0C"/>
    <w:rsid w:val="5A8CB44C"/>
    <w:rsid w:val="5ACD2130"/>
    <w:rsid w:val="5B1F0F81"/>
    <w:rsid w:val="5B4339FD"/>
    <w:rsid w:val="5B64DB00"/>
    <w:rsid w:val="5C3D8CD1"/>
    <w:rsid w:val="5CB9ED5B"/>
    <w:rsid w:val="5CFA2685"/>
    <w:rsid w:val="5DC9A7FD"/>
    <w:rsid w:val="5DCEB339"/>
    <w:rsid w:val="5E3B6D34"/>
    <w:rsid w:val="5E80BC66"/>
    <w:rsid w:val="5F096F9D"/>
    <w:rsid w:val="5F34FC46"/>
    <w:rsid w:val="5FD61575"/>
    <w:rsid w:val="6023B186"/>
    <w:rsid w:val="602926F5"/>
    <w:rsid w:val="60388554"/>
    <w:rsid w:val="603C8A5A"/>
    <w:rsid w:val="606D4BC3"/>
    <w:rsid w:val="608D6F3F"/>
    <w:rsid w:val="60FF2D05"/>
    <w:rsid w:val="61498D2B"/>
    <w:rsid w:val="6265AC36"/>
    <w:rsid w:val="6283784E"/>
    <w:rsid w:val="62BBEFC4"/>
    <w:rsid w:val="62C4FD56"/>
    <w:rsid w:val="62C9483F"/>
    <w:rsid w:val="631C13AC"/>
    <w:rsid w:val="63279C01"/>
    <w:rsid w:val="6352474D"/>
    <w:rsid w:val="6408F32D"/>
    <w:rsid w:val="64334317"/>
    <w:rsid w:val="6435BDF7"/>
    <w:rsid w:val="6495F770"/>
    <w:rsid w:val="651E1DC1"/>
    <w:rsid w:val="6533F87F"/>
    <w:rsid w:val="656C2D76"/>
    <w:rsid w:val="6588ECD7"/>
    <w:rsid w:val="65EB0925"/>
    <w:rsid w:val="660830AA"/>
    <w:rsid w:val="660D4A2F"/>
    <w:rsid w:val="666C7414"/>
    <w:rsid w:val="66A40028"/>
    <w:rsid w:val="670B0C6D"/>
    <w:rsid w:val="6715DCE3"/>
    <w:rsid w:val="67D4B9B8"/>
    <w:rsid w:val="67F33108"/>
    <w:rsid w:val="68115359"/>
    <w:rsid w:val="686455BB"/>
    <w:rsid w:val="691A95AE"/>
    <w:rsid w:val="691DC89A"/>
    <w:rsid w:val="692163AC"/>
    <w:rsid w:val="69535FE4"/>
    <w:rsid w:val="699EA8D1"/>
    <w:rsid w:val="69AD4508"/>
    <w:rsid w:val="69B42865"/>
    <w:rsid w:val="69C3D284"/>
    <w:rsid w:val="6A2D8D54"/>
    <w:rsid w:val="6A5F590C"/>
    <w:rsid w:val="6A78564D"/>
    <w:rsid w:val="6A865257"/>
    <w:rsid w:val="6AAD2BAF"/>
    <w:rsid w:val="6B1DA69E"/>
    <w:rsid w:val="6B295183"/>
    <w:rsid w:val="6B7118C2"/>
    <w:rsid w:val="6B85E64B"/>
    <w:rsid w:val="6BC6FFBE"/>
    <w:rsid w:val="6C14D4D6"/>
    <w:rsid w:val="6C7A465F"/>
    <w:rsid w:val="6CAE2E73"/>
    <w:rsid w:val="6D172D24"/>
    <w:rsid w:val="6D88CAF2"/>
    <w:rsid w:val="6E46027D"/>
    <w:rsid w:val="6E52A700"/>
    <w:rsid w:val="6E9A80FB"/>
    <w:rsid w:val="6ED246E0"/>
    <w:rsid w:val="6F900277"/>
    <w:rsid w:val="6FBA9747"/>
    <w:rsid w:val="7002C05E"/>
    <w:rsid w:val="7019EBAB"/>
    <w:rsid w:val="705BA167"/>
    <w:rsid w:val="707E24BE"/>
    <w:rsid w:val="70986BC0"/>
    <w:rsid w:val="70A36A87"/>
    <w:rsid w:val="711403C1"/>
    <w:rsid w:val="7148E31E"/>
    <w:rsid w:val="715E1186"/>
    <w:rsid w:val="719F80CA"/>
    <w:rsid w:val="71B9FD8B"/>
    <w:rsid w:val="71C627E3"/>
    <w:rsid w:val="722A6343"/>
    <w:rsid w:val="724109B7"/>
    <w:rsid w:val="7249416C"/>
    <w:rsid w:val="726AE245"/>
    <w:rsid w:val="72C7B47B"/>
    <w:rsid w:val="733FBAC2"/>
    <w:rsid w:val="736C533B"/>
    <w:rsid w:val="738D8538"/>
    <w:rsid w:val="73BE179C"/>
    <w:rsid w:val="73F44408"/>
    <w:rsid w:val="74305F84"/>
    <w:rsid w:val="747857B3"/>
    <w:rsid w:val="7481AAF8"/>
    <w:rsid w:val="748DE1A9"/>
    <w:rsid w:val="74FAA3DC"/>
    <w:rsid w:val="7507BAEE"/>
    <w:rsid w:val="7637720F"/>
    <w:rsid w:val="76B060F8"/>
    <w:rsid w:val="76DAA0B9"/>
    <w:rsid w:val="76DB021B"/>
    <w:rsid w:val="76F2BAB3"/>
    <w:rsid w:val="775BD1AE"/>
    <w:rsid w:val="77D8225A"/>
    <w:rsid w:val="77DBF944"/>
    <w:rsid w:val="7841FEC4"/>
    <w:rsid w:val="785B30E5"/>
    <w:rsid w:val="7896D1CE"/>
    <w:rsid w:val="789BEC07"/>
    <w:rsid w:val="78E59F5E"/>
    <w:rsid w:val="79750881"/>
    <w:rsid w:val="7988FD91"/>
    <w:rsid w:val="79933345"/>
    <w:rsid w:val="79980040"/>
    <w:rsid w:val="79ED7F98"/>
    <w:rsid w:val="79F8ED27"/>
    <w:rsid w:val="7A28F10D"/>
    <w:rsid w:val="7A4671C8"/>
    <w:rsid w:val="7A6AA889"/>
    <w:rsid w:val="7A94D336"/>
    <w:rsid w:val="7A9BCAD1"/>
    <w:rsid w:val="7B492409"/>
    <w:rsid w:val="7B5B6725"/>
    <w:rsid w:val="7BD1F6FB"/>
    <w:rsid w:val="7BD56151"/>
    <w:rsid w:val="7BDB0F83"/>
    <w:rsid w:val="7C40FE18"/>
    <w:rsid w:val="7C81D7DE"/>
    <w:rsid w:val="7D01C44B"/>
    <w:rsid w:val="7D6C18AE"/>
    <w:rsid w:val="7DA530DF"/>
    <w:rsid w:val="7DAC4BB1"/>
    <w:rsid w:val="7E295B97"/>
    <w:rsid w:val="7E4BB3FA"/>
    <w:rsid w:val="7E69BB0C"/>
    <w:rsid w:val="7EBFA18B"/>
    <w:rsid w:val="7EFEC159"/>
    <w:rsid w:val="7F1299CB"/>
    <w:rsid w:val="7F1EEDC7"/>
    <w:rsid w:val="7F244A84"/>
    <w:rsid w:val="7F8F677B"/>
    <w:rsid w:val="7FC63656"/>
    <w:rsid w:val="7FEF7A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9FCCD2"/>
  <w14:defaultImageDpi w14:val="300"/>
  <w15:docId w15:val="{0B4B1388-E7CF-49CF-BCD5-035445696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6A4"/>
    <w:pPr>
      <w:spacing w:after="120" w:line="240" w:lineRule="atLeast"/>
    </w:pPr>
    <w:rPr>
      <w:rFonts w:ascii="Arial" w:hAnsi="Arial" w:cs="Arial"/>
      <w:sz w:val="18"/>
      <w:szCs w:val="18"/>
    </w:rPr>
  </w:style>
  <w:style w:type="paragraph" w:styleId="Heading1">
    <w:name w:val="heading 1"/>
    <w:basedOn w:val="Normal"/>
    <w:next w:val="Normal"/>
    <w:link w:val="Heading1Char"/>
    <w:uiPriority w:val="9"/>
    <w:qFormat/>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unhideWhenUsed/>
    <w:qFormat/>
    <w:rsid w:val="00596923"/>
    <w:pPr>
      <w:pBdr>
        <w:top w:val="single" w:sz="8" w:space="3" w:color="AF272F"/>
      </w:pBdr>
      <w:spacing w:before="200"/>
      <w:outlineLvl w:val="1"/>
    </w:pPr>
    <w:rPr>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E29B5"/>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Quote">
    <w:name w:val="Quote"/>
    <w:basedOn w:val="Normal"/>
    <w:next w:val="Normal"/>
    <w:link w:val="QuoteChar"/>
    <w:uiPriority w:val="29"/>
    <w:qFormat/>
    <w:rsid w:val="00D31299"/>
    <w:pPr>
      <w:spacing w:after="60" w:line="300" w:lineRule="atLeast"/>
    </w:pPr>
    <w:rPr>
      <w:b/>
      <w:bCs/>
      <w:color w:val="5A5A59"/>
      <w:sz w:val="24"/>
      <w:szCs w:val="25"/>
    </w:rPr>
  </w:style>
  <w:style w:type="paragraph" w:styleId="Footer">
    <w:name w:val="footer"/>
    <w:basedOn w:val="Normal"/>
    <w:link w:val="FooterChar"/>
    <w:uiPriority w:val="99"/>
    <w:unhideWhenUsed/>
    <w:rsid w:val="00326F48"/>
    <w:pPr>
      <w:tabs>
        <w:tab w:val="center" w:pos="4320"/>
        <w:tab w:val="right" w:pos="8640"/>
      </w:tabs>
    </w:pPr>
  </w:style>
  <w:style w:type="character" w:customStyle="1" w:styleId="FooterChar">
    <w:name w:val="Footer Char"/>
    <w:basedOn w:val="DefaultParagraphFont"/>
    <w:link w:val="Footer"/>
    <w:uiPriority w:val="99"/>
    <w:rsid w:val="00326F48"/>
  </w:style>
  <w:style w:type="paragraph" w:styleId="BalloonText">
    <w:name w:val="Balloon Text"/>
    <w:basedOn w:val="Normal"/>
    <w:link w:val="BalloonTextChar"/>
    <w:uiPriority w:val="99"/>
    <w:semiHidden/>
    <w:unhideWhenUsed/>
    <w:rsid w:val="00326F48"/>
    <w:rPr>
      <w:rFonts w:ascii="Lucida Grande" w:hAnsi="Lucida Grande" w:cs="Lucida Grande"/>
    </w:rPr>
  </w:style>
  <w:style w:type="character" w:customStyle="1" w:styleId="BalloonTextChar">
    <w:name w:val="Balloon Text Char"/>
    <w:basedOn w:val="DefaultParagraphFont"/>
    <w:link w:val="BalloonText"/>
    <w:uiPriority w:val="99"/>
    <w:semiHidden/>
    <w:rsid w:val="00326F48"/>
    <w:rPr>
      <w:rFonts w:ascii="Lucida Grande" w:hAnsi="Lucida Grande" w:cs="Lucida Grande"/>
      <w:sz w:val="18"/>
      <w:szCs w:val="18"/>
    </w:rPr>
  </w:style>
  <w:style w:type="paragraph" w:styleId="Subtitle">
    <w:name w:val="Subtitle"/>
    <w:basedOn w:val="Normal"/>
    <w:next w:val="Normal"/>
    <w:link w:val="SubtitleChar"/>
    <w:uiPriority w:val="11"/>
    <w:qFormat/>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rsid w:val="00980015"/>
    <w:rPr>
      <w:rFonts w:ascii="Arial" w:eastAsiaTheme="majorEastAsia" w:hAnsi="Arial" w:cstheme="majorBidi"/>
      <w:color w:val="5A5A59"/>
      <w:sz w:val="27"/>
      <w:szCs w:val="27"/>
    </w:rPr>
  </w:style>
  <w:style w:type="character" w:styleId="SubtleEmphasis">
    <w:name w:val="Subtle Emphasis"/>
    <w:basedOn w:val="DefaultParagraphFont"/>
    <w:uiPriority w:val="19"/>
    <w:rsid w:val="00326F48"/>
    <w:rPr>
      <w:i/>
      <w:iCs/>
      <w:color w:val="808080" w:themeColor="text1" w:themeTint="7F"/>
    </w:rPr>
  </w:style>
  <w:style w:type="character" w:styleId="IntenseEmphasis">
    <w:name w:val="Intense Emphasis"/>
    <w:basedOn w:val="DefaultParagraphFont"/>
    <w:uiPriority w:val="21"/>
    <w:rsid w:val="00326F48"/>
    <w:rPr>
      <w:b/>
      <w:bCs/>
      <w:i/>
      <w:iCs/>
      <w:color w:val="4F81BD" w:themeColor="accent1"/>
    </w:rPr>
  </w:style>
  <w:style w:type="character" w:styleId="Emphasis">
    <w:name w:val="Emphasis"/>
    <w:basedOn w:val="DefaultParagraphFont"/>
    <w:uiPriority w:val="20"/>
    <w:rsid w:val="00326F48"/>
    <w:rPr>
      <w:i/>
      <w:iCs/>
    </w:rPr>
  </w:style>
  <w:style w:type="character" w:customStyle="1" w:styleId="Heading1Char">
    <w:name w:val="Heading 1 Char"/>
    <w:basedOn w:val="DefaultParagraphFont"/>
    <w:link w:val="Heading1"/>
    <w:uiPriority w:val="9"/>
    <w:rsid w:val="009F2302"/>
    <w:rPr>
      <w:rFonts w:ascii="Arial" w:eastAsiaTheme="majorEastAsia" w:hAnsi="Arial" w:cstheme="majorBidi"/>
      <w:b/>
      <w:bCs/>
      <w:caps/>
      <w:color w:val="AF272F"/>
      <w:sz w:val="20"/>
      <w:szCs w:val="20"/>
    </w:rPr>
  </w:style>
  <w:style w:type="paragraph" w:styleId="Title">
    <w:name w:val="Title"/>
    <w:next w:val="Subtitle"/>
    <w:link w:val="TitleChar"/>
    <w:uiPriority w:val="10"/>
    <w:qFormat/>
    <w:rsid w:val="009F2302"/>
    <w:pPr>
      <w:spacing w:after="120" w:line="340" w:lineRule="atLeast"/>
      <w:outlineLvl w:val="0"/>
    </w:pPr>
    <w:rPr>
      <w:rFonts w:ascii="Arial" w:eastAsiaTheme="majorEastAsia" w:hAnsi="Arial" w:cstheme="majorBidi"/>
      <w:b/>
      <w:color w:val="AF272F"/>
      <w:spacing w:val="5"/>
      <w:kern w:val="28"/>
      <w:sz w:val="44"/>
      <w:szCs w:val="52"/>
    </w:rPr>
  </w:style>
  <w:style w:type="character" w:customStyle="1" w:styleId="TitleChar">
    <w:name w:val="Title Char"/>
    <w:basedOn w:val="DefaultParagraphFont"/>
    <w:link w:val="Title"/>
    <w:rsid w:val="009F2302"/>
    <w:rPr>
      <w:rFonts w:ascii="Arial" w:eastAsiaTheme="majorEastAsia" w:hAnsi="Arial" w:cstheme="majorBidi"/>
      <w:b/>
      <w:color w:val="AF272F"/>
      <w:spacing w:val="5"/>
      <w:kern w:val="28"/>
      <w:sz w:val="44"/>
      <w:szCs w:val="52"/>
    </w:rPr>
  </w:style>
  <w:style w:type="character" w:customStyle="1" w:styleId="QuoteChar">
    <w:name w:val="Quote Char"/>
    <w:basedOn w:val="DefaultParagraphFont"/>
    <w:link w:val="Quote"/>
    <w:uiPriority w:val="29"/>
    <w:rsid w:val="00D31299"/>
    <w:rPr>
      <w:rFonts w:ascii="Arial" w:hAnsi="Arial" w:cs="Arial"/>
      <w:b/>
      <w:bCs/>
      <w:color w:val="5A5A59"/>
      <w:szCs w:val="25"/>
    </w:rPr>
  </w:style>
  <w:style w:type="paragraph" w:styleId="EndnoteText">
    <w:name w:val="endnote text"/>
    <w:basedOn w:val="Normal"/>
    <w:link w:val="EndnoteTextChar"/>
    <w:uiPriority w:val="99"/>
    <w:unhideWhenUsed/>
    <w:qFormat/>
    <w:rsid w:val="00980015"/>
    <w:pPr>
      <w:spacing w:before="120" w:after="240"/>
    </w:pPr>
    <w:rPr>
      <w:b/>
      <w:color w:val="5A5A59"/>
      <w:szCs w:val="24"/>
    </w:rPr>
  </w:style>
  <w:style w:type="character" w:customStyle="1" w:styleId="EndnoteTextChar">
    <w:name w:val="Endnote Text Char"/>
    <w:basedOn w:val="DefaultParagraphFont"/>
    <w:link w:val="EndnoteText"/>
    <w:uiPriority w:val="99"/>
    <w:rsid w:val="00980015"/>
    <w:rPr>
      <w:rFonts w:ascii="Arial" w:hAnsi="Arial" w:cs="Arial"/>
      <w:b/>
      <w:color w:val="5A5A59"/>
      <w:sz w:val="18"/>
    </w:rPr>
  </w:style>
  <w:style w:type="character" w:customStyle="1" w:styleId="Heading2Char">
    <w:name w:val="Heading 2 Char"/>
    <w:basedOn w:val="DefaultParagraphFont"/>
    <w:link w:val="Heading2"/>
    <w:uiPriority w:val="9"/>
    <w:rsid w:val="00596923"/>
    <w:rPr>
      <w:rFonts w:ascii="Arial" w:eastAsiaTheme="majorEastAsia" w:hAnsi="Arial" w:cstheme="majorBidi"/>
      <w:b/>
      <w:caps/>
      <w:color w:val="AF272F"/>
      <w:sz w:val="20"/>
      <w:szCs w:val="20"/>
    </w:rPr>
  </w:style>
  <w:style w:type="character" w:styleId="Strong">
    <w:name w:val="Strong"/>
    <w:basedOn w:val="DefaultParagraphFont"/>
    <w:uiPriority w:val="22"/>
    <w:qFormat/>
    <w:rsid w:val="00980015"/>
    <w:rPr>
      <w:b/>
      <w:bCs/>
    </w:rPr>
  </w:style>
  <w:style w:type="table" w:styleId="TableGrid">
    <w:name w:val="Table Grid"/>
    <w:basedOn w:val="TableNormal"/>
    <w:uiPriority w:val="59"/>
    <w:rsid w:val="00223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port subheading,List Paragraph1,Recommendation,List Paragraph11,Content descriptions,L,Resp codes,OW List Paragraph,Page Titles,Capire List Paragraph,Heading 4 for contents,Bullet point,DDM Gen Text,List Paragraph - bullets"/>
    <w:basedOn w:val="Normal"/>
    <w:link w:val="ListParagraphChar"/>
    <w:uiPriority w:val="34"/>
    <w:qFormat/>
    <w:rsid w:val="00F624CD"/>
    <w:pPr>
      <w:spacing w:after="200" w:line="276" w:lineRule="auto"/>
      <w:ind w:left="720"/>
      <w:contextualSpacing/>
    </w:pPr>
    <w:rPr>
      <w:rFonts w:asciiTheme="minorHAnsi" w:eastAsiaTheme="minorHAnsi" w:hAnsiTheme="minorHAnsi" w:cstheme="minorBidi"/>
      <w:sz w:val="22"/>
      <w:szCs w:val="22"/>
      <w:lang w:val="en-AU"/>
    </w:rPr>
  </w:style>
  <w:style w:type="paragraph" w:styleId="TOCHeading">
    <w:name w:val="TOC Heading"/>
    <w:basedOn w:val="Heading1"/>
    <w:next w:val="Normal"/>
    <w:uiPriority w:val="39"/>
    <w:unhideWhenUsed/>
    <w:qFormat/>
    <w:rsid w:val="00101DFA"/>
    <w:pPr>
      <w:spacing w:before="480" w:after="0" w:line="276" w:lineRule="auto"/>
      <w:outlineLvl w:val="9"/>
    </w:pPr>
    <w:rPr>
      <w:rFonts w:asciiTheme="majorHAnsi" w:hAnsiTheme="majorHAnsi"/>
      <w:caps w:val="0"/>
      <w:color w:val="365F91" w:themeColor="accent1" w:themeShade="BF"/>
      <w:sz w:val="28"/>
      <w:szCs w:val="28"/>
      <w:lang w:eastAsia="ja-JP"/>
    </w:rPr>
  </w:style>
  <w:style w:type="paragraph" w:styleId="Header">
    <w:name w:val="header"/>
    <w:basedOn w:val="Normal"/>
    <w:link w:val="HeaderChar"/>
    <w:uiPriority w:val="99"/>
    <w:unhideWhenUsed/>
    <w:rsid w:val="007A21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109"/>
    <w:rPr>
      <w:rFonts w:ascii="Arial" w:hAnsi="Arial" w:cs="Arial"/>
      <w:sz w:val="18"/>
      <w:szCs w:val="18"/>
    </w:rPr>
  </w:style>
  <w:style w:type="character" w:styleId="Hyperlink">
    <w:name w:val="Hyperlink"/>
    <w:uiPriority w:val="99"/>
    <w:rsid w:val="00A8140C"/>
    <w:rPr>
      <w:rFonts w:cs="Times New Roman"/>
      <w:color w:val="0000FF"/>
      <w:u w:val="single"/>
    </w:rPr>
  </w:style>
  <w:style w:type="character" w:styleId="UnresolvedMention">
    <w:name w:val="Unresolved Mention"/>
    <w:basedOn w:val="DefaultParagraphFont"/>
    <w:uiPriority w:val="99"/>
    <w:semiHidden/>
    <w:unhideWhenUsed/>
    <w:rsid w:val="000A0711"/>
    <w:rPr>
      <w:color w:val="605E5C"/>
      <w:shd w:val="clear" w:color="auto" w:fill="E1DFDD"/>
    </w:rPr>
  </w:style>
  <w:style w:type="character" w:customStyle="1" w:styleId="ListParagraphChar">
    <w:name w:val="List Paragraph Char"/>
    <w:aliases w:val="Report subheading Char,List Paragraph1 Char,Recommendation Char,List Paragraph11 Char,Content descriptions Char,L Char,Resp codes Char,OW List Paragraph Char,Page Titles Char,Capire List Paragraph Char,Heading 4 for contents Char"/>
    <w:basedOn w:val="DefaultParagraphFont"/>
    <w:link w:val="ListParagraph"/>
    <w:uiPriority w:val="34"/>
    <w:locked/>
    <w:rsid w:val="0059318C"/>
    <w:rPr>
      <w:rFonts w:eastAsiaTheme="minorHAnsi"/>
      <w:sz w:val="22"/>
      <w:szCs w:val="22"/>
      <w:lang w:val="en-AU"/>
    </w:rPr>
  </w:style>
  <w:style w:type="paragraph" w:styleId="Revision">
    <w:name w:val="Revision"/>
    <w:hidden/>
    <w:uiPriority w:val="99"/>
    <w:semiHidden/>
    <w:rsid w:val="004D617C"/>
    <w:rPr>
      <w:rFonts w:ascii="Arial" w:hAnsi="Arial" w:cs="Arial"/>
      <w:sz w:val="18"/>
      <w:szCs w:val="18"/>
    </w:rPr>
  </w:style>
  <w:style w:type="paragraph" w:customStyle="1" w:styleId="TableParagraph">
    <w:name w:val="Table Paragraph"/>
    <w:basedOn w:val="Normal"/>
    <w:uiPriority w:val="1"/>
    <w:qFormat/>
    <w:rsid w:val="00F03521"/>
    <w:pPr>
      <w:widowControl w:val="0"/>
      <w:autoSpaceDE w:val="0"/>
      <w:autoSpaceDN w:val="0"/>
      <w:spacing w:before="59" w:after="0" w:line="240" w:lineRule="auto"/>
      <w:ind w:left="107"/>
    </w:pPr>
    <w:rPr>
      <w:rFonts w:ascii="Calibri" w:eastAsia="Calibri" w:hAnsi="Calibri" w:cs="Calibri"/>
      <w:sz w:val="22"/>
      <w:szCs w:val="22"/>
    </w:rPr>
  </w:style>
  <w:style w:type="paragraph" w:styleId="BodyText">
    <w:name w:val="Body Text"/>
    <w:basedOn w:val="Normal"/>
    <w:link w:val="BodyTextChar"/>
    <w:uiPriority w:val="1"/>
    <w:semiHidden/>
    <w:unhideWhenUsed/>
    <w:rsid w:val="00AF14BA"/>
    <w:pPr>
      <w:autoSpaceDE w:val="0"/>
      <w:autoSpaceDN w:val="0"/>
      <w:spacing w:after="0" w:line="240" w:lineRule="auto"/>
    </w:pPr>
    <w:rPr>
      <w:rFonts w:eastAsiaTheme="minorHAnsi"/>
      <w:sz w:val="22"/>
      <w:szCs w:val="22"/>
      <w:lang w:val="en-AU"/>
    </w:rPr>
  </w:style>
  <w:style w:type="character" w:customStyle="1" w:styleId="BodyTextChar">
    <w:name w:val="Body Text Char"/>
    <w:basedOn w:val="DefaultParagraphFont"/>
    <w:link w:val="BodyText"/>
    <w:uiPriority w:val="1"/>
    <w:semiHidden/>
    <w:rsid w:val="00AF14BA"/>
    <w:rPr>
      <w:rFonts w:ascii="Arial" w:eastAsiaTheme="minorHAnsi" w:hAnsi="Arial" w:cs="Arial"/>
      <w:sz w:val="22"/>
      <w:szCs w:val="22"/>
      <w:lang w:val="en-AU"/>
    </w:rPr>
  </w:style>
  <w:style w:type="paragraph" w:customStyle="1" w:styleId="paragraph">
    <w:name w:val="paragraph"/>
    <w:basedOn w:val="Normal"/>
    <w:rsid w:val="00AF14BA"/>
    <w:pPr>
      <w:spacing w:before="100" w:beforeAutospacing="1" w:after="100" w:afterAutospacing="1" w:line="240" w:lineRule="auto"/>
    </w:pPr>
    <w:rPr>
      <w:rFonts w:ascii="Times New Roman" w:eastAsiaTheme="minorHAnsi" w:hAnsi="Times New Roman" w:cs="Times New Roman"/>
      <w:sz w:val="24"/>
      <w:szCs w:val="24"/>
      <w:lang w:val="en-AU" w:eastAsia="en-AU"/>
    </w:rPr>
  </w:style>
  <w:style w:type="character" w:customStyle="1" w:styleId="normaltextrun">
    <w:name w:val="normaltextrun"/>
    <w:basedOn w:val="DefaultParagraphFont"/>
    <w:rsid w:val="00AF14BA"/>
  </w:style>
  <w:style w:type="character" w:customStyle="1" w:styleId="eop">
    <w:name w:val="eop"/>
    <w:basedOn w:val="DefaultParagraphFont"/>
    <w:rsid w:val="00AF14BA"/>
  </w:style>
  <w:style w:type="character" w:styleId="CommentReference">
    <w:name w:val="annotation reference"/>
    <w:basedOn w:val="DefaultParagraphFont"/>
    <w:uiPriority w:val="99"/>
    <w:semiHidden/>
    <w:unhideWhenUsed/>
    <w:rsid w:val="00FE6F4F"/>
    <w:rPr>
      <w:sz w:val="16"/>
      <w:szCs w:val="16"/>
    </w:rPr>
  </w:style>
  <w:style w:type="paragraph" w:styleId="CommentText">
    <w:name w:val="annotation text"/>
    <w:basedOn w:val="Normal"/>
    <w:link w:val="CommentTextChar"/>
    <w:uiPriority w:val="99"/>
    <w:unhideWhenUsed/>
    <w:rsid w:val="00FE6F4F"/>
    <w:pPr>
      <w:spacing w:line="240" w:lineRule="auto"/>
    </w:pPr>
    <w:rPr>
      <w:sz w:val="20"/>
      <w:szCs w:val="20"/>
    </w:rPr>
  </w:style>
  <w:style w:type="character" w:customStyle="1" w:styleId="CommentTextChar">
    <w:name w:val="Comment Text Char"/>
    <w:basedOn w:val="DefaultParagraphFont"/>
    <w:link w:val="CommentText"/>
    <w:uiPriority w:val="99"/>
    <w:rsid w:val="00FE6F4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E6F4F"/>
    <w:rPr>
      <w:b/>
      <w:bCs/>
    </w:rPr>
  </w:style>
  <w:style w:type="character" w:customStyle="1" w:styleId="CommentSubjectChar">
    <w:name w:val="Comment Subject Char"/>
    <w:basedOn w:val="CommentTextChar"/>
    <w:link w:val="CommentSubject"/>
    <w:uiPriority w:val="99"/>
    <w:semiHidden/>
    <w:rsid w:val="00FE6F4F"/>
    <w:rPr>
      <w:rFonts w:ascii="Arial" w:hAnsi="Arial" w:cs="Arial"/>
      <w:b/>
      <w:bCs/>
      <w:sz w:val="20"/>
      <w:szCs w:val="20"/>
    </w:rPr>
  </w:style>
  <w:style w:type="paragraph" w:styleId="ListBullet">
    <w:name w:val="List Bullet"/>
    <w:basedOn w:val="Normal"/>
    <w:rsid w:val="00E91BAE"/>
    <w:pPr>
      <w:keepLines/>
      <w:numPr>
        <w:numId w:val="14"/>
      </w:numPr>
      <w:tabs>
        <w:tab w:val="clear" w:pos="283"/>
        <w:tab w:val="num" w:pos="360"/>
      </w:tabs>
      <w:spacing w:before="60" w:after="60" w:line="260" w:lineRule="atLeast"/>
      <w:ind w:left="0" w:firstLine="0"/>
    </w:pPr>
    <w:rPr>
      <w:rFonts w:ascii="HelveticaNeue LT 45 Light" w:eastAsia="Times New Roman" w:hAnsi="HelveticaNeue LT 45 Light"/>
      <w:kern w:val="22"/>
      <w:sz w:val="22"/>
      <w:szCs w:val="24"/>
      <w:lang w:bidi="en-US"/>
    </w:rPr>
  </w:style>
  <w:style w:type="paragraph" w:styleId="ListBullet2">
    <w:name w:val="List Bullet 2"/>
    <w:basedOn w:val="ListBullet"/>
    <w:rsid w:val="00E91BAE"/>
    <w:pPr>
      <w:numPr>
        <w:ilvl w:val="1"/>
      </w:numPr>
      <w:tabs>
        <w:tab w:val="clear" w:pos="566"/>
        <w:tab w:val="num" w:pos="360"/>
      </w:tabs>
      <w:ind w:left="0" w:firstLine="0"/>
    </w:pPr>
  </w:style>
  <w:style w:type="paragraph" w:styleId="ListBullet3">
    <w:name w:val="List Bullet 3"/>
    <w:basedOn w:val="ListBullet2"/>
    <w:rsid w:val="00E91BAE"/>
    <w:pPr>
      <w:numPr>
        <w:ilvl w:val="2"/>
      </w:numPr>
      <w:tabs>
        <w:tab w:val="clear" w:pos="849"/>
        <w:tab w:val="num" w:pos="360"/>
      </w:tabs>
      <w:ind w:left="0" w:firstLine="0"/>
    </w:pPr>
  </w:style>
  <w:style w:type="paragraph" w:styleId="ListBullet4">
    <w:name w:val="List Bullet 4"/>
    <w:basedOn w:val="ListBullet3"/>
    <w:rsid w:val="00E91BAE"/>
    <w:pPr>
      <w:numPr>
        <w:ilvl w:val="3"/>
      </w:numPr>
      <w:tabs>
        <w:tab w:val="clear" w:pos="1132"/>
        <w:tab w:val="num" w:pos="360"/>
      </w:tabs>
      <w:ind w:left="0" w:firstLine="0"/>
    </w:pPr>
  </w:style>
  <w:style w:type="paragraph" w:styleId="ListBullet5">
    <w:name w:val="List Bullet 5"/>
    <w:basedOn w:val="ListBullet4"/>
    <w:rsid w:val="00E91BAE"/>
    <w:pPr>
      <w:numPr>
        <w:ilvl w:val="4"/>
      </w:numPr>
      <w:tabs>
        <w:tab w:val="clear" w:pos="1415"/>
        <w:tab w:val="num" w:pos="360"/>
      </w:tabs>
      <w:ind w:left="0" w:firstLine="0"/>
    </w:pPr>
  </w:style>
  <w:style w:type="paragraph" w:styleId="NormalWeb">
    <w:name w:val="Normal (Web)"/>
    <w:basedOn w:val="Normal"/>
    <w:uiPriority w:val="99"/>
    <w:semiHidden/>
    <w:unhideWhenUsed/>
    <w:rsid w:val="00532CBA"/>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findhit">
    <w:name w:val="findhit"/>
    <w:basedOn w:val="DefaultParagraphFont"/>
    <w:rsid w:val="008C4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2455">
      <w:bodyDiv w:val="1"/>
      <w:marLeft w:val="0"/>
      <w:marRight w:val="0"/>
      <w:marTop w:val="0"/>
      <w:marBottom w:val="0"/>
      <w:divBdr>
        <w:top w:val="none" w:sz="0" w:space="0" w:color="auto"/>
        <w:left w:val="none" w:sz="0" w:space="0" w:color="auto"/>
        <w:bottom w:val="none" w:sz="0" w:space="0" w:color="auto"/>
        <w:right w:val="none" w:sz="0" w:space="0" w:color="auto"/>
      </w:divBdr>
    </w:div>
    <w:div w:id="61876922">
      <w:bodyDiv w:val="1"/>
      <w:marLeft w:val="0"/>
      <w:marRight w:val="0"/>
      <w:marTop w:val="0"/>
      <w:marBottom w:val="0"/>
      <w:divBdr>
        <w:top w:val="none" w:sz="0" w:space="0" w:color="auto"/>
        <w:left w:val="none" w:sz="0" w:space="0" w:color="auto"/>
        <w:bottom w:val="none" w:sz="0" w:space="0" w:color="auto"/>
        <w:right w:val="none" w:sz="0" w:space="0" w:color="auto"/>
      </w:divBdr>
    </w:div>
    <w:div w:id="82261549">
      <w:bodyDiv w:val="1"/>
      <w:marLeft w:val="0"/>
      <w:marRight w:val="0"/>
      <w:marTop w:val="0"/>
      <w:marBottom w:val="0"/>
      <w:divBdr>
        <w:top w:val="none" w:sz="0" w:space="0" w:color="auto"/>
        <w:left w:val="none" w:sz="0" w:space="0" w:color="auto"/>
        <w:bottom w:val="none" w:sz="0" w:space="0" w:color="auto"/>
        <w:right w:val="none" w:sz="0" w:space="0" w:color="auto"/>
      </w:divBdr>
    </w:div>
    <w:div w:id="121509381">
      <w:bodyDiv w:val="1"/>
      <w:marLeft w:val="0"/>
      <w:marRight w:val="0"/>
      <w:marTop w:val="0"/>
      <w:marBottom w:val="0"/>
      <w:divBdr>
        <w:top w:val="none" w:sz="0" w:space="0" w:color="auto"/>
        <w:left w:val="none" w:sz="0" w:space="0" w:color="auto"/>
        <w:bottom w:val="none" w:sz="0" w:space="0" w:color="auto"/>
        <w:right w:val="none" w:sz="0" w:space="0" w:color="auto"/>
      </w:divBdr>
    </w:div>
    <w:div w:id="150685965">
      <w:bodyDiv w:val="1"/>
      <w:marLeft w:val="0"/>
      <w:marRight w:val="0"/>
      <w:marTop w:val="0"/>
      <w:marBottom w:val="0"/>
      <w:divBdr>
        <w:top w:val="none" w:sz="0" w:space="0" w:color="auto"/>
        <w:left w:val="none" w:sz="0" w:space="0" w:color="auto"/>
        <w:bottom w:val="none" w:sz="0" w:space="0" w:color="auto"/>
        <w:right w:val="none" w:sz="0" w:space="0" w:color="auto"/>
      </w:divBdr>
    </w:div>
    <w:div w:id="157116999">
      <w:bodyDiv w:val="1"/>
      <w:marLeft w:val="0"/>
      <w:marRight w:val="0"/>
      <w:marTop w:val="0"/>
      <w:marBottom w:val="0"/>
      <w:divBdr>
        <w:top w:val="none" w:sz="0" w:space="0" w:color="auto"/>
        <w:left w:val="none" w:sz="0" w:space="0" w:color="auto"/>
        <w:bottom w:val="none" w:sz="0" w:space="0" w:color="auto"/>
        <w:right w:val="none" w:sz="0" w:space="0" w:color="auto"/>
      </w:divBdr>
    </w:div>
    <w:div w:id="222721175">
      <w:bodyDiv w:val="1"/>
      <w:marLeft w:val="0"/>
      <w:marRight w:val="0"/>
      <w:marTop w:val="0"/>
      <w:marBottom w:val="0"/>
      <w:divBdr>
        <w:top w:val="none" w:sz="0" w:space="0" w:color="auto"/>
        <w:left w:val="none" w:sz="0" w:space="0" w:color="auto"/>
        <w:bottom w:val="none" w:sz="0" w:space="0" w:color="auto"/>
        <w:right w:val="none" w:sz="0" w:space="0" w:color="auto"/>
      </w:divBdr>
    </w:div>
    <w:div w:id="318702326">
      <w:bodyDiv w:val="1"/>
      <w:marLeft w:val="0"/>
      <w:marRight w:val="0"/>
      <w:marTop w:val="0"/>
      <w:marBottom w:val="0"/>
      <w:divBdr>
        <w:top w:val="none" w:sz="0" w:space="0" w:color="auto"/>
        <w:left w:val="none" w:sz="0" w:space="0" w:color="auto"/>
        <w:bottom w:val="none" w:sz="0" w:space="0" w:color="auto"/>
        <w:right w:val="none" w:sz="0" w:space="0" w:color="auto"/>
      </w:divBdr>
    </w:div>
    <w:div w:id="414476315">
      <w:bodyDiv w:val="1"/>
      <w:marLeft w:val="0"/>
      <w:marRight w:val="0"/>
      <w:marTop w:val="0"/>
      <w:marBottom w:val="0"/>
      <w:divBdr>
        <w:top w:val="none" w:sz="0" w:space="0" w:color="auto"/>
        <w:left w:val="none" w:sz="0" w:space="0" w:color="auto"/>
        <w:bottom w:val="none" w:sz="0" w:space="0" w:color="auto"/>
        <w:right w:val="none" w:sz="0" w:space="0" w:color="auto"/>
      </w:divBdr>
    </w:div>
    <w:div w:id="505020789">
      <w:bodyDiv w:val="1"/>
      <w:marLeft w:val="0"/>
      <w:marRight w:val="0"/>
      <w:marTop w:val="0"/>
      <w:marBottom w:val="0"/>
      <w:divBdr>
        <w:top w:val="none" w:sz="0" w:space="0" w:color="auto"/>
        <w:left w:val="none" w:sz="0" w:space="0" w:color="auto"/>
        <w:bottom w:val="none" w:sz="0" w:space="0" w:color="auto"/>
        <w:right w:val="none" w:sz="0" w:space="0" w:color="auto"/>
      </w:divBdr>
    </w:div>
    <w:div w:id="540434963">
      <w:bodyDiv w:val="1"/>
      <w:marLeft w:val="0"/>
      <w:marRight w:val="0"/>
      <w:marTop w:val="0"/>
      <w:marBottom w:val="0"/>
      <w:divBdr>
        <w:top w:val="none" w:sz="0" w:space="0" w:color="auto"/>
        <w:left w:val="none" w:sz="0" w:space="0" w:color="auto"/>
        <w:bottom w:val="none" w:sz="0" w:space="0" w:color="auto"/>
        <w:right w:val="none" w:sz="0" w:space="0" w:color="auto"/>
      </w:divBdr>
    </w:div>
    <w:div w:id="611397590">
      <w:bodyDiv w:val="1"/>
      <w:marLeft w:val="0"/>
      <w:marRight w:val="0"/>
      <w:marTop w:val="0"/>
      <w:marBottom w:val="0"/>
      <w:divBdr>
        <w:top w:val="none" w:sz="0" w:space="0" w:color="auto"/>
        <w:left w:val="none" w:sz="0" w:space="0" w:color="auto"/>
        <w:bottom w:val="none" w:sz="0" w:space="0" w:color="auto"/>
        <w:right w:val="none" w:sz="0" w:space="0" w:color="auto"/>
      </w:divBdr>
    </w:div>
    <w:div w:id="635530182">
      <w:bodyDiv w:val="1"/>
      <w:marLeft w:val="0"/>
      <w:marRight w:val="0"/>
      <w:marTop w:val="0"/>
      <w:marBottom w:val="0"/>
      <w:divBdr>
        <w:top w:val="none" w:sz="0" w:space="0" w:color="auto"/>
        <w:left w:val="none" w:sz="0" w:space="0" w:color="auto"/>
        <w:bottom w:val="none" w:sz="0" w:space="0" w:color="auto"/>
        <w:right w:val="none" w:sz="0" w:space="0" w:color="auto"/>
      </w:divBdr>
      <w:divsChild>
        <w:div w:id="730732501">
          <w:marLeft w:val="0"/>
          <w:marRight w:val="0"/>
          <w:marTop w:val="0"/>
          <w:marBottom w:val="0"/>
          <w:divBdr>
            <w:top w:val="none" w:sz="0" w:space="0" w:color="auto"/>
            <w:left w:val="none" w:sz="0" w:space="0" w:color="auto"/>
            <w:bottom w:val="none" w:sz="0" w:space="0" w:color="auto"/>
            <w:right w:val="none" w:sz="0" w:space="0" w:color="auto"/>
          </w:divBdr>
        </w:div>
        <w:div w:id="1492910368">
          <w:marLeft w:val="0"/>
          <w:marRight w:val="0"/>
          <w:marTop w:val="0"/>
          <w:marBottom w:val="0"/>
          <w:divBdr>
            <w:top w:val="none" w:sz="0" w:space="0" w:color="auto"/>
            <w:left w:val="none" w:sz="0" w:space="0" w:color="auto"/>
            <w:bottom w:val="none" w:sz="0" w:space="0" w:color="auto"/>
            <w:right w:val="none" w:sz="0" w:space="0" w:color="auto"/>
          </w:divBdr>
        </w:div>
        <w:div w:id="1684933755">
          <w:marLeft w:val="0"/>
          <w:marRight w:val="0"/>
          <w:marTop w:val="0"/>
          <w:marBottom w:val="0"/>
          <w:divBdr>
            <w:top w:val="none" w:sz="0" w:space="0" w:color="auto"/>
            <w:left w:val="none" w:sz="0" w:space="0" w:color="auto"/>
            <w:bottom w:val="none" w:sz="0" w:space="0" w:color="auto"/>
            <w:right w:val="none" w:sz="0" w:space="0" w:color="auto"/>
          </w:divBdr>
        </w:div>
        <w:div w:id="1837264398">
          <w:marLeft w:val="0"/>
          <w:marRight w:val="0"/>
          <w:marTop w:val="0"/>
          <w:marBottom w:val="0"/>
          <w:divBdr>
            <w:top w:val="none" w:sz="0" w:space="0" w:color="auto"/>
            <w:left w:val="none" w:sz="0" w:space="0" w:color="auto"/>
            <w:bottom w:val="none" w:sz="0" w:space="0" w:color="auto"/>
            <w:right w:val="none" w:sz="0" w:space="0" w:color="auto"/>
          </w:divBdr>
        </w:div>
      </w:divsChild>
    </w:div>
    <w:div w:id="717777153">
      <w:bodyDiv w:val="1"/>
      <w:marLeft w:val="0"/>
      <w:marRight w:val="0"/>
      <w:marTop w:val="0"/>
      <w:marBottom w:val="0"/>
      <w:divBdr>
        <w:top w:val="none" w:sz="0" w:space="0" w:color="auto"/>
        <w:left w:val="none" w:sz="0" w:space="0" w:color="auto"/>
        <w:bottom w:val="none" w:sz="0" w:space="0" w:color="auto"/>
        <w:right w:val="none" w:sz="0" w:space="0" w:color="auto"/>
      </w:divBdr>
    </w:div>
    <w:div w:id="792672075">
      <w:bodyDiv w:val="1"/>
      <w:marLeft w:val="0"/>
      <w:marRight w:val="0"/>
      <w:marTop w:val="0"/>
      <w:marBottom w:val="0"/>
      <w:divBdr>
        <w:top w:val="none" w:sz="0" w:space="0" w:color="auto"/>
        <w:left w:val="none" w:sz="0" w:space="0" w:color="auto"/>
        <w:bottom w:val="none" w:sz="0" w:space="0" w:color="auto"/>
        <w:right w:val="none" w:sz="0" w:space="0" w:color="auto"/>
      </w:divBdr>
    </w:div>
    <w:div w:id="935021607">
      <w:bodyDiv w:val="1"/>
      <w:marLeft w:val="0"/>
      <w:marRight w:val="0"/>
      <w:marTop w:val="0"/>
      <w:marBottom w:val="0"/>
      <w:divBdr>
        <w:top w:val="none" w:sz="0" w:space="0" w:color="auto"/>
        <w:left w:val="none" w:sz="0" w:space="0" w:color="auto"/>
        <w:bottom w:val="none" w:sz="0" w:space="0" w:color="auto"/>
        <w:right w:val="none" w:sz="0" w:space="0" w:color="auto"/>
      </w:divBdr>
    </w:div>
    <w:div w:id="1176577422">
      <w:bodyDiv w:val="1"/>
      <w:marLeft w:val="0"/>
      <w:marRight w:val="0"/>
      <w:marTop w:val="0"/>
      <w:marBottom w:val="0"/>
      <w:divBdr>
        <w:top w:val="none" w:sz="0" w:space="0" w:color="auto"/>
        <w:left w:val="none" w:sz="0" w:space="0" w:color="auto"/>
        <w:bottom w:val="none" w:sz="0" w:space="0" w:color="auto"/>
        <w:right w:val="none" w:sz="0" w:space="0" w:color="auto"/>
      </w:divBdr>
      <w:divsChild>
        <w:div w:id="181825364">
          <w:marLeft w:val="0"/>
          <w:marRight w:val="0"/>
          <w:marTop w:val="0"/>
          <w:marBottom w:val="0"/>
          <w:divBdr>
            <w:top w:val="none" w:sz="0" w:space="0" w:color="auto"/>
            <w:left w:val="none" w:sz="0" w:space="0" w:color="auto"/>
            <w:bottom w:val="none" w:sz="0" w:space="0" w:color="auto"/>
            <w:right w:val="none" w:sz="0" w:space="0" w:color="auto"/>
          </w:divBdr>
          <w:divsChild>
            <w:div w:id="425082304">
              <w:marLeft w:val="0"/>
              <w:marRight w:val="0"/>
              <w:marTop w:val="0"/>
              <w:marBottom w:val="0"/>
              <w:divBdr>
                <w:top w:val="none" w:sz="0" w:space="0" w:color="auto"/>
                <w:left w:val="none" w:sz="0" w:space="0" w:color="auto"/>
                <w:bottom w:val="none" w:sz="0" w:space="0" w:color="auto"/>
                <w:right w:val="none" w:sz="0" w:space="0" w:color="auto"/>
              </w:divBdr>
            </w:div>
          </w:divsChild>
        </w:div>
        <w:div w:id="902104825">
          <w:marLeft w:val="0"/>
          <w:marRight w:val="0"/>
          <w:marTop w:val="0"/>
          <w:marBottom w:val="0"/>
          <w:divBdr>
            <w:top w:val="none" w:sz="0" w:space="0" w:color="auto"/>
            <w:left w:val="none" w:sz="0" w:space="0" w:color="auto"/>
            <w:bottom w:val="none" w:sz="0" w:space="0" w:color="auto"/>
            <w:right w:val="none" w:sz="0" w:space="0" w:color="auto"/>
          </w:divBdr>
          <w:divsChild>
            <w:div w:id="1182816487">
              <w:marLeft w:val="0"/>
              <w:marRight w:val="0"/>
              <w:marTop w:val="0"/>
              <w:marBottom w:val="0"/>
              <w:divBdr>
                <w:top w:val="none" w:sz="0" w:space="0" w:color="auto"/>
                <w:left w:val="none" w:sz="0" w:space="0" w:color="auto"/>
                <w:bottom w:val="none" w:sz="0" w:space="0" w:color="auto"/>
                <w:right w:val="none" w:sz="0" w:space="0" w:color="auto"/>
              </w:divBdr>
            </w:div>
          </w:divsChild>
        </w:div>
        <w:div w:id="938215425">
          <w:marLeft w:val="0"/>
          <w:marRight w:val="0"/>
          <w:marTop w:val="0"/>
          <w:marBottom w:val="0"/>
          <w:divBdr>
            <w:top w:val="none" w:sz="0" w:space="0" w:color="auto"/>
            <w:left w:val="none" w:sz="0" w:space="0" w:color="auto"/>
            <w:bottom w:val="none" w:sz="0" w:space="0" w:color="auto"/>
            <w:right w:val="none" w:sz="0" w:space="0" w:color="auto"/>
          </w:divBdr>
          <w:divsChild>
            <w:div w:id="955409006">
              <w:marLeft w:val="0"/>
              <w:marRight w:val="0"/>
              <w:marTop w:val="0"/>
              <w:marBottom w:val="0"/>
              <w:divBdr>
                <w:top w:val="none" w:sz="0" w:space="0" w:color="auto"/>
                <w:left w:val="none" w:sz="0" w:space="0" w:color="auto"/>
                <w:bottom w:val="none" w:sz="0" w:space="0" w:color="auto"/>
                <w:right w:val="none" w:sz="0" w:space="0" w:color="auto"/>
              </w:divBdr>
            </w:div>
          </w:divsChild>
        </w:div>
        <w:div w:id="1086877720">
          <w:marLeft w:val="0"/>
          <w:marRight w:val="0"/>
          <w:marTop w:val="0"/>
          <w:marBottom w:val="0"/>
          <w:divBdr>
            <w:top w:val="none" w:sz="0" w:space="0" w:color="auto"/>
            <w:left w:val="none" w:sz="0" w:space="0" w:color="auto"/>
            <w:bottom w:val="none" w:sz="0" w:space="0" w:color="auto"/>
            <w:right w:val="none" w:sz="0" w:space="0" w:color="auto"/>
          </w:divBdr>
          <w:divsChild>
            <w:div w:id="541290515">
              <w:marLeft w:val="0"/>
              <w:marRight w:val="0"/>
              <w:marTop w:val="0"/>
              <w:marBottom w:val="0"/>
              <w:divBdr>
                <w:top w:val="none" w:sz="0" w:space="0" w:color="auto"/>
                <w:left w:val="none" w:sz="0" w:space="0" w:color="auto"/>
                <w:bottom w:val="none" w:sz="0" w:space="0" w:color="auto"/>
                <w:right w:val="none" w:sz="0" w:space="0" w:color="auto"/>
              </w:divBdr>
            </w:div>
          </w:divsChild>
        </w:div>
        <w:div w:id="1222062801">
          <w:marLeft w:val="0"/>
          <w:marRight w:val="0"/>
          <w:marTop w:val="0"/>
          <w:marBottom w:val="0"/>
          <w:divBdr>
            <w:top w:val="none" w:sz="0" w:space="0" w:color="auto"/>
            <w:left w:val="none" w:sz="0" w:space="0" w:color="auto"/>
            <w:bottom w:val="none" w:sz="0" w:space="0" w:color="auto"/>
            <w:right w:val="none" w:sz="0" w:space="0" w:color="auto"/>
          </w:divBdr>
          <w:divsChild>
            <w:div w:id="385420382">
              <w:marLeft w:val="0"/>
              <w:marRight w:val="0"/>
              <w:marTop w:val="0"/>
              <w:marBottom w:val="0"/>
              <w:divBdr>
                <w:top w:val="none" w:sz="0" w:space="0" w:color="auto"/>
                <w:left w:val="none" w:sz="0" w:space="0" w:color="auto"/>
                <w:bottom w:val="none" w:sz="0" w:space="0" w:color="auto"/>
                <w:right w:val="none" w:sz="0" w:space="0" w:color="auto"/>
              </w:divBdr>
            </w:div>
            <w:div w:id="979000472">
              <w:marLeft w:val="0"/>
              <w:marRight w:val="0"/>
              <w:marTop w:val="0"/>
              <w:marBottom w:val="0"/>
              <w:divBdr>
                <w:top w:val="none" w:sz="0" w:space="0" w:color="auto"/>
                <w:left w:val="none" w:sz="0" w:space="0" w:color="auto"/>
                <w:bottom w:val="none" w:sz="0" w:space="0" w:color="auto"/>
                <w:right w:val="none" w:sz="0" w:space="0" w:color="auto"/>
              </w:divBdr>
            </w:div>
            <w:div w:id="1700277409">
              <w:marLeft w:val="0"/>
              <w:marRight w:val="0"/>
              <w:marTop w:val="0"/>
              <w:marBottom w:val="0"/>
              <w:divBdr>
                <w:top w:val="none" w:sz="0" w:space="0" w:color="auto"/>
                <w:left w:val="none" w:sz="0" w:space="0" w:color="auto"/>
                <w:bottom w:val="none" w:sz="0" w:space="0" w:color="auto"/>
                <w:right w:val="none" w:sz="0" w:space="0" w:color="auto"/>
              </w:divBdr>
            </w:div>
            <w:div w:id="1863981290">
              <w:marLeft w:val="0"/>
              <w:marRight w:val="0"/>
              <w:marTop w:val="0"/>
              <w:marBottom w:val="0"/>
              <w:divBdr>
                <w:top w:val="none" w:sz="0" w:space="0" w:color="auto"/>
                <w:left w:val="none" w:sz="0" w:space="0" w:color="auto"/>
                <w:bottom w:val="none" w:sz="0" w:space="0" w:color="auto"/>
                <w:right w:val="none" w:sz="0" w:space="0" w:color="auto"/>
              </w:divBdr>
            </w:div>
          </w:divsChild>
        </w:div>
        <w:div w:id="1240944748">
          <w:marLeft w:val="0"/>
          <w:marRight w:val="0"/>
          <w:marTop w:val="0"/>
          <w:marBottom w:val="0"/>
          <w:divBdr>
            <w:top w:val="none" w:sz="0" w:space="0" w:color="auto"/>
            <w:left w:val="none" w:sz="0" w:space="0" w:color="auto"/>
            <w:bottom w:val="none" w:sz="0" w:space="0" w:color="auto"/>
            <w:right w:val="none" w:sz="0" w:space="0" w:color="auto"/>
          </w:divBdr>
          <w:divsChild>
            <w:div w:id="249169090">
              <w:marLeft w:val="0"/>
              <w:marRight w:val="0"/>
              <w:marTop w:val="0"/>
              <w:marBottom w:val="0"/>
              <w:divBdr>
                <w:top w:val="none" w:sz="0" w:space="0" w:color="auto"/>
                <w:left w:val="none" w:sz="0" w:space="0" w:color="auto"/>
                <w:bottom w:val="none" w:sz="0" w:space="0" w:color="auto"/>
                <w:right w:val="none" w:sz="0" w:space="0" w:color="auto"/>
              </w:divBdr>
            </w:div>
            <w:div w:id="559362784">
              <w:marLeft w:val="0"/>
              <w:marRight w:val="0"/>
              <w:marTop w:val="0"/>
              <w:marBottom w:val="0"/>
              <w:divBdr>
                <w:top w:val="none" w:sz="0" w:space="0" w:color="auto"/>
                <w:left w:val="none" w:sz="0" w:space="0" w:color="auto"/>
                <w:bottom w:val="none" w:sz="0" w:space="0" w:color="auto"/>
                <w:right w:val="none" w:sz="0" w:space="0" w:color="auto"/>
              </w:divBdr>
            </w:div>
            <w:div w:id="804009487">
              <w:marLeft w:val="0"/>
              <w:marRight w:val="0"/>
              <w:marTop w:val="0"/>
              <w:marBottom w:val="0"/>
              <w:divBdr>
                <w:top w:val="none" w:sz="0" w:space="0" w:color="auto"/>
                <w:left w:val="none" w:sz="0" w:space="0" w:color="auto"/>
                <w:bottom w:val="none" w:sz="0" w:space="0" w:color="auto"/>
                <w:right w:val="none" w:sz="0" w:space="0" w:color="auto"/>
              </w:divBdr>
            </w:div>
            <w:div w:id="1408728041">
              <w:marLeft w:val="0"/>
              <w:marRight w:val="0"/>
              <w:marTop w:val="0"/>
              <w:marBottom w:val="0"/>
              <w:divBdr>
                <w:top w:val="none" w:sz="0" w:space="0" w:color="auto"/>
                <w:left w:val="none" w:sz="0" w:space="0" w:color="auto"/>
                <w:bottom w:val="none" w:sz="0" w:space="0" w:color="auto"/>
                <w:right w:val="none" w:sz="0" w:space="0" w:color="auto"/>
              </w:divBdr>
            </w:div>
            <w:div w:id="1667778389">
              <w:marLeft w:val="0"/>
              <w:marRight w:val="0"/>
              <w:marTop w:val="0"/>
              <w:marBottom w:val="0"/>
              <w:divBdr>
                <w:top w:val="none" w:sz="0" w:space="0" w:color="auto"/>
                <w:left w:val="none" w:sz="0" w:space="0" w:color="auto"/>
                <w:bottom w:val="none" w:sz="0" w:space="0" w:color="auto"/>
                <w:right w:val="none" w:sz="0" w:space="0" w:color="auto"/>
              </w:divBdr>
            </w:div>
            <w:div w:id="2134521256">
              <w:marLeft w:val="0"/>
              <w:marRight w:val="0"/>
              <w:marTop w:val="0"/>
              <w:marBottom w:val="0"/>
              <w:divBdr>
                <w:top w:val="none" w:sz="0" w:space="0" w:color="auto"/>
                <w:left w:val="none" w:sz="0" w:space="0" w:color="auto"/>
                <w:bottom w:val="none" w:sz="0" w:space="0" w:color="auto"/>
                <w:right w:val="none" w:sz="0" w:space="0" w:color="auto"/>
              </w:divBdr>
            </w:div>
          </w:divsChild>
        </w:div>
        <w:div w:id="1827552151">
          <w:marLeft w:val="0"/>
          <w:marRight w:val="0"/>
          <w:marTop w:val="0"/>
          <w:marBottom w:val="0"/>
          <w:divBdr>
            <w:top w:val="none" w:sz="0" w:space="0" w:color="auto"/>
            <w:left w:val="none" w:sz="0" w:space="0" w:color="auto"/>
            <w:bottom w:val="none" w:sz="0" w:space="0" w:color="auto"/>
            <w:right w:val="none" w:sz="0" w:space="0" w:color="auto"/>
          </w:divBdr>
          <w:divsChild>
            <w:div w:id="83232141">
              <w:marLeft w:val="0"/>
              <w:marRight w:val="0"/>
              <w:marTop w:val="0"/>
              <w:marBottom w:val="0"/>
              <w:divBdr>
                <w:top w:val="none" w:sz="0" w:space="0" w:color="auto"/>
                <w:left w:val="none" w:sz="0" w:space="0" w:color="auto"/>
                <w:bottom w:val="none" w:sz="0" w:space="0" w:color="auto"/>
                <w:right w:val="none" w:sz="0" w:space="0" w:color="auto"/>
              </w:divBdr>
            </w:div>
          </w:divsChild>
        </w:div>
        <w:div w:id="1857230638">
          <w:marLeft w:val="0"/>
          <w:marRight w:val="0"/>
          <w:marTop w:val="0"/>
          <w:marBottom w:val="0"/>
          <w:divBdr>
            <w:top w:val="none" w:sz="0" w:space="0" w:color="auto"/>
            <w:left w:val="none" w:sz="0" w:space="0" w:color="auto"/>
            <w:bottom w:val="none" w:sz="0" w:space="0" w:color="auto"/>
            <w:right w:val="none" w:sz="0" w:space="0" w:color="auto"/>
          </w:divBdr>
          <w:divsChild>
            <w:div w:id="641664315">
              <w:marLeft w:val="0"/>
              <w:marRight w:val="0"/>
              <w:marTop w:val="0"/>
              <w:marBottom w:val="0"/>
              <w:divBdr>
                <w:top w:val="none" w:sz="0" w:space="0" w:color="auto"/>
                <w:left w:val="none" w:sz="0" w:space="0" w:color="auto"/>
                <w:bottom w:val="none" w:sz="0" w:space="0" w:color="auto"/>
                <w:right w:val="none" w:sz="0" w:space="0" w:color="auto"/>
              </w:divBdr>
            </w:div>
            <w:div w:id="937369578">
              <w:marLeft w:val="0"/>
              <w:marRight w:val="0"/>
              <w:marTop w:val="0"/>
              <w:marBottom w:val="0"/>
              <w:divBdr>
                <w:top w:val="none" w:sz="0" w:space="0" w:color="auto"/>
                <w:left w:val="none" w:sz="0" w:space="0" w:color="auto"/>
                <w:bottom w:val="none" w:sz="0" w:space="0" w:color="auto"/>
                <w:right w:val="none" w:sz="0" w:space="0" w:color="auto"/>
              </w:divBdr>
            </w:div>
            <w:div w:id="1611545233">
              <w:marLeft w:val="0"/>
              <w:marRight w:val="0"/>
              <w:marTop w:val="0"/>
              <w:marBottom w:val="0"/>
              <w:divBdr>
                <w:top w:val="none" w:sz="0" w:space="0" w:color="auto"/>
                <w:left w:val="none" w:sz="0" w:space="0" w:color="auto"/>
                <w:bottom w:val="none" w:sz="0" w:space="0" w:color="auto"/>
                <w:right w:val="none" w:sz="0" w:space="0" w:color="auto"/>
              </w:divBdr>
            </w:div>
          </w:divsChild>
        </w:div>
        <w:div w:id="2055276860">
          <w:marLeft w:val="0"/>
          <w:marRight w:val="0"/>
          <w:marTop w:val="0"/>
          <w:marBottom w:val="0"/>
          <w:divBdr>
            <w:top w:val="none" w:sz="0" w:space="0" w:color="auto"/>
            <w:left w:val="none" w:sz="0" w:space="0" w:color="auto"/>
            <w:bottom w:val="none" w:sz="0" w:space="0" w:color="auto"/>
            <w:right w:val="none" w:sz="0" w:space="0" w:color="auto"/>
          </w:divBdr>
          <w:divsChild>
            <w:div w:id="1466122871">
              <w:marLeft w:val="0"/>
              <w:marRight w:val="0"/>
              <w:marTop w:val="0"/>
              <w:marBottom w:val="0"/>
              <w:divBdr>
                <w:top w:val="none" w:sz="0" w:space="0" w:color="auto"/>
                <w:left w:val="none" w:sz="0" w:space="0" w:color="auto"/>
                <w:bottom w:val="none" w:sz="0" w:space="0" w:color="auto"/>
                <w:right w:val="none" w:sz="0" w:space="0" w:color="auto"/>
              </w:divBdr>
            </w:div>
          </w:divsChild>
        </w:div>
        <w:div w:id="2140221342">
          <w:marLeft w:val="0"/>
          <w:marRight w:val="0"/>
          <w:marTop w:val="0"/>
          <w:marBottom w:val="0"/>
          <w:divBdr>
            <w:top w:val="none" w:sz="0" w:space="0" w:color="auto"/>
            <w:left w:val="none" w:sz="0" w:space="0" w:color="auto"/>
            <w:bottom w:val="none" w:sz="0" w:space="0" w:color="auto"/>
            <w:right w:val="none" w:sz="0" w:space="0" w:color="auto"/>
          </w:divBdr>
          <w:divsChild>
            <w:div w:id="578753813">
              <w:marLeft w:val="0"/>
              <w:marRight w:val="0"/>
              <w:marTop w:val="0"/>
              <w:marBottom w:val="0"/>
              <w:divBdr>
                <w:top w:val="none" w:sz="0" w:space="0" w:color="auto"/>
                <w:left w:val="none" w:sz="0" w:space="0" w:color="auto"/>
                <w:bottom w:val="none" w:sz="0" w:space="0" w:color="auto"/>
                <w:right w:val="none" w:sz="0" w:space="0" w:color="auto"/>
              </w:divBdr>
            </w:div>
            <w:div w:id="992417048">
              <w:marLeft w:val="0"/>
              <w:marRight w:val="0"/>
              <w:marTop w:val="0"/>
              <w:marBottom w:val="0"/>
              <w:divBdr>
                <w:top w:val="none" w:sz="0" w:space="0" w:color="auto"/>
                <w:left w:val="none" w:sz="0" w:space="0" w:color="auto"/>
                <w:bottom w:val="none" w:sz="0" w:space="0" w:color="auto"/>
                <w:right w:val="none" w:sz="0" w:space="0" w:color="auto"/>
              </w:divBdr>
            </w:div>
            <w:div w:id="1130585495">
              <w:marLeft w:val="0"/>
              <w:marRight w:val="0"/>
              <w:marTop w:val="0"/>
              <w:marBottom w:val="0"/>
              <w:divBdr>
                <w:top w:val="none" w:sz="0" w:space="0" w:color="auto"/>
                <w:left w:val="none" w:sz="0" w:space="0" w:color="auto"/>
                <w:bottom w:val="none" w:sz="0" w:space="0" w:color="auto"/>
                <w:right w:val="none" w:sz="0" w:space="0" w:color="auto"/>
              </w:divBdr>
            </w:div>
            <w:div w:id="14957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21592">
      <w:bodyDiv w:val="1"/>
      <w:marLeft w:val="0"/>
      <w:marRight w:val="0"/>
      <w:marTop w:val="0"/>
      <w:marBottom w:val="0"/>
      <w:divBdr>
        <w:top w:val="none" w:sz="0" w:space="0" w:color="auto"/>
        <w:left w:val="none" w:sz="0" w:space="0" w:color="auto"/>
        <w:bottom w:val="none" w:sz="0" w:space="0" w:color="auto"/>
        <w:right w:val="none" w:sz="0" w:space="0" w:color="auto"/>
      </w:divBdr>
      <w:divsChild>
        <w:div w:id="56561819">
          <w:marLeft w:val="0"/>
          <w:marRight w:val="0"/>
          <w:marTop w:val="0"/>
          <w:marBottom w:val="0"/>
          <w:divBdr>
            <w:top w:val="none" w:sz="0" w:space="0" w:color="auto"/>
            <w:left w:val="none" w:sz="0" w:space="0" w:color="auto"/>
            <w:bottom w:val="none" w:sz="0" w:space="0" w:color="auto"/>
            <w:right w:val="none" w:sz="0" w:space="0" w:color="auto"/>
          </w:divBdr>
          <w:divsChild>
            <w:div w:id="95638968">
              <w:marLeft w:val="0"/>
              <w:marRight w:val="0"/>
              <w:marTop w:val="0"/>
              <w:marBottom w:val="0"/>
              <w:divBdr>
                <w:top w:val="none" w:sz="0" w:space="0" w:color="auto"/>
                <w:left w:val="none" w:sz="0" w:space="0" w:color="auto"/>
                <w:bottom w:val="none" w:sz="0" w:space="0" w:color="auto"/>
                <w:right w:val="none" w:sz="0" w:space="0" w:color="auto"/>
              </w:divBdr>
            </w:div>
          </w:divsChild>
        </w:div>
        <w:div w:id="234513844">
          <w:marLeft w:val="0"/>
          <w:marRight w:val="0"/>
          <w:marTop w:val="0"/>
          <w:marBottom w:val="0"/>
          <w:divBdr>
            <w:top w:val="none" w:sz="0" w:space="0" w:color="auto"/>
            <w:left w:val="none" w:sz="0" w:space="0" w:color="auto"/>
            <w:bottom w:val="none" w:sz="0" w:space="0" w:color="auto"/>
            <w:right w:val="none" w:sz="0" w:space="0" w:color="auto"/>
          </w:divBdr>
          <w:divsChild>
            <w:div w:id="833187222">
              <w:marLeft w:val="0"/>
              <w:marRight w:val="0"/>
              <w:marTop w:val="0"/>
              <w:marBottom w:val="0"/>
              <w:divBdr>
                <w:top w:val="none" w:sz="0" w:space="0" w:color="auto"/>
                <w:left w:val="none" w:sz="0" w:space="0" w:color="auto"/>
                <w:bottom w:val="none" w:sz="0" w:space="0" w:color="auto"/>
                <w:right w:val="none" w:sz="0" w:space="0" w:color="auto"/>
              </w:divBdr>
            </w:div>
            <w:div w:id="1328746503">
              <w:marLeft w:val="0"/>
              <w:marRight w:val="0"/>
              <w:marTop w:val="0"/>
              <w:marBottom w:val="0"/>
              <w:divBdr>
                <w:top w:val="none" w:sz="0" w:space="0" w:color="auto"/>
                <w:left w:val="none" w:sz="0" w:space="0" w:color="auto"/>
                <w:bottom w:val="none" w:sz="0" w:space="0" w:color="auto"/>
                <w:right w:val="none" w:sz="0" w:space="0" w:color="auto"/>
              </w:divBdr>
            </w:div>
            <w:div w:id="1763256334">
              <w:marLeft w:val="0"/>
              <w:marRight w:val="0"/>
              <w:marTop w:val="0"/>
              <w:marBottom w:val="0"/>
              <w:divBdr>
                <w:top w:val="none" w:sz="0" w:space="0" w:color="auto"/>
                <w:left w:val="none" w:sz="0" w:space="0" w:color="auto"/>
                <w:bottom w:val="none" w:sz="0" w:space="0" w:color="auto"/>
                <w:right w:val="none" w:sz="0" w:space="0" w:color="auto"/>
              </w:divBdr>
            </w:div>
            <w:div w:id="2066023051">
              <w:marLeft w:val="0"/>
              <w:marRight w:val="0"/>
              <w:marTop w:val="0"/>
              <w:marBottom w:val="0"/>
              <w:divBdr>
                <w:top w:val="none" w:sz="0" w:space="0" w:color="auto"/>
                <w:left w:val="none" w:sz="0" w:space="0" w:color="auto"/>
                <w:bottom w:val="none" w:sz="0" w:space="0" w:color="auto"/>
                <w:right w:val="none" w:sz="0" w:space="0" w:color="auto"/>
              </w:divBdr>
            </w:div>
          </w:divsChild>
        </w:div>
        <w:div w:id="362170609">
          <w:marLeft w:val="0"/>
          <w:marRight w:val="0"/>
          <w:marTop w:val="0"/>
          <w:marBottom w:val="0"/>
          <w:divBdr>
            <w:top w:val="none" w:sz="0" w:space="0" w:color="auto"/>
            <w:left w:val="none" w:sz="0" w:space="0" w:color="auto"/>
            <w:bottom w:val="none" w:sz="0" w:space="0" w:color="auto"/>
            <w:right w:val="none" w:sz="0" w:space="0" w:color="auto"/>
          </w:divBdr>
          <w:divsChild>
            <w:div w:id="1941136004">
              <w:marLeft w:val="0"/>
              <w:marRight w:val="0"/>
              <w:marTop w:val="0"/>
              <w:marBottom w:val="0"/>
              <w:divBdr>
                <w:top w:val="none" w:sz="0" w:space="0" w:color="auto"/>
                <w:left w:val="none" w:sz="0" w:space="0" w:color="auto"/>
                <w:bottom w:val="none" w:sz="0" w:space="0" w:color="auto"/>
                <w:right w:val="none" w:sz="0" w:space="0" w:color="auto"/>
              </w:divBdr>
            </w:div>
          </w:divsChild>
        </w:div>
        <w:div w:id="605190744">
          <w:marLeft w:val="0"/>
          <w:marRight w:val="0"/>
          <w:marTop w:val="0"/>
          <w:marBottom w:val="0"/>
          <w:divBdr>
            <w:top w:val="none" w:sz="0" w:space="0" w:color="auto"/>
            <w:left w:val="none" w:sz="0" w:space="0" w:color="auto"/>
            <w:bottom w:val="none" w:sz="0" w:space="0" w:color="auto"/>
            <w:right w:val="none" w:sz="0" w:space="0" w:color="auto"/>
          </w:divBdr>
          <w:divsChild>
            <w:div w:id="555707175">
              <w:marLeft w:val="0"/>
              <w:marRight w:val="0"/>
              <w:marTop w:val="0"/>
              <w:marBottom w:val="0"/>
              <w:divBdr>
                <w:top w:val="none" w:sz="0" w:space="0" w:color="auto"/>
                <w:left w:val="none" w:sz="0" w:space="0" w:color="auto"/>
                <w:bottom w:val="none" w:sz="0" w:space="0" w:color="auto"/>
                <w:right w:val="none" w:sz="0" w:space="0" w:color="auto"/>
              </w:divBdr>
            </w:div>
            <w:div w:id="1619608227">
              <w:marLeft w:val="0"/>
              <w:marRight w:val="0"/>
              <w:marTop w:val="0"/>
              <w:marBottom w:val="0"/>
              <w:divBdr>
                <w:top w:val="none" w:sz="0" w:space="0" w:color="auto"/>
                <w:left w:val="none" w:sz="0" w:space="0" w:color="auto"/>
                <w:bottom w:val="none" w:sz="0" w:space="0" w:color="auto"/>
                <w:right w:val="none" w:sz="0" w:space="0" w:color="auto"/>
              </w:divBdr>
            </w:div>
            <w:div w:id="1712799516">
              <w:marLeft w:val="0"/>
              <w:marRight w:val="0"/>
              <w:marTop w:val="0"/>
              <w:marBottom w:val="0"/>
              <w:divBdr>
                <w:top w:val="none" w:sz="0" w:space="0" w:color="auto"/>
                <w:left w:val="none" w:sz="0" w:space="0" w:color="auto"/>
                <w:bottom w:val="none" w:sz="0" w:space="0" w:color="auto"/>
                <w:right w:val="none" w:sz="0" w:space="0" w:color="auto"/>
              </w:divBdr>
            </w:div>
            <w:div w:id="2084984379">
              <w:marLeft w:val="0"/>
              <w:marRight w:val="0"/>
              <w:marTop w:val="0"/>
              <w:marBottom w:val="0"/>
              <w:divBdr>
                <w:top w:val="none" w:sz="0" w:space="0" w:color="auto"/>
                <w:left w:val="none" w:sz="0" w:space="0" w:color="auto"/>
                <w:bottom w:val="none" w:sz="0" w:space="0" w:color="auto"/>
                <w:right w:val="none" w:sz="0" w:space="0" w:color="auto"/>
              </w:divBdr>
            </w:div>
          </w:divsChild>
        </w:div>
        <w:div w:id="739792017">
          <w:marLeft w:val="0"/>
          <w:marRight w:val="0"/>
          <w:marTop w:val="0"/>
          <w:marBottom w:val="0"/>
          <w:divBdr>
            <w:top w:val="none" w:sz="0" w:space="0" w:color="auto"/>
            <w:left w:val="none" w:sz="0" w:space="0" w:color="auto"/>
            <w:bottom w:val="none" w:sz="0" w:space="0" w:color="auto"/>
            <w:right w:val="none" w:sz="0" w:space="0" w:color="auto"/>
          </w:divBdr>
          <w:divsChild>
            <w:div w:id="678436197">
              <w:marLeft w:val="0"/>
              <w:marRight w:val="0"/>
              <w:marTop w:val="0"/>
              <w:marBottom w:val="0"/>
              <w:divBdr>
                <w:top w:val="none" w:sz="0" w:space="0" w:color="auto"/>
                <w:left w:val="none" w:sz="0" w:space="0" w:color="auto"/>
                <w:bottom w:val="none" w:sz="0" w:space="0" w:color="auto"/>
                <w:right w:val="none" w:sz="0" w:space="0" w:color="auto"/>
              </w:divBdr>
            </w:div>
          </w:divsChild>
        </w:div>
        <w:div w:id="888610734">
          <w:marLeft w:val="0"/>
          <w:marRight w:val="0"/>
          <w:marTop w:val="0"/>
          <w:marBottom w:val="0"/>
          <w:divBdr>
            <w:top w:val="none" w:sz="0" w:space="0" w:color="auto"/>
            <w:left w:val="none" w:sz="0" w:space="0" w:color="auto"/>
            <w:bottom w:val="none" w:sz="0" w:space="0" w:color="auto"/>
            <w:right w:val="none" w:sz="0" w:space="0" w:color="auto"/>
          </w:divBdr>
          <w:divsChild>
            <w:div w:id="462581352">
              <w:marLeft w:val="0"/>
              <w:marRight w:val="0"/>
              <w:marTop w:val="0"/>
              <w:marBottom w:val="0"/>
              <w:divBdr>
                <w:top w:val="none" w:sz="0" w:space="0" w:color="auto"/>
                <w:left w:val="none" w:sz="0" w:space="0" w:color="auto"/>
                <w:bottom w:val="none" w:sz="0" w:space="0" w:color="auto"/>
                <w:right w:val="none" w:sz="0" w:space="0" w:color="auto"/>
              </w:divBdr>
            </w:div>
          </w:divsChild>
        </w:div>
        <w:div w:id="1277327653">
          <w:marLeft w:val="0"/>
          <w:marRight w:val="0"/>
          <w:marTop w:val="0"/>
          <w:marBottom w:val="0"/>
          <w:divBdr>
            <w:top w:val="none" w:sz="0" w:space="0" w:color="auto"/>
            <w:left w:val="none" w:sz="0" w:space="0" w:color="auto"/>
            <w:bottom w:val="none" w:sz="0" w:space="0" w:color="auto"/>
            <w:right w:val="none" w:sz="0" w:space="0" w:color="auto"/>
          </w:divBdr>
          <w:divsChild>
            <w:div w:id="61998362">
              <w:marLeft w:val="0"/>
              <w:marRight w:val="0"/>
              <w:marTop w:val="0"/>
              <w:marBottom w:val="0"/>
              <w:divBdr>
                <w:top w:val="none" w:sz="0" w:space="0" w:color="auto"/>
                <w:left w:val="none" w:sz="0" w:space="0" w:color="auto"/>
                <w:bottom w:val="none" w:sz="0" w:space="0" w:color="auto"/>
                <w:right w:val="none" w:sz="0" w:space="0" w:color="auto"/>
              </w:divBdr>
            </w:div>
            <w:div w:id="718894642">
              <w:marLeft w:val="0"/>
              <w:marRight w:val="0"/>
              <w:marTop w:val="0"/>
              <w:marBottom w:val="0"/>
              <w:divBdr>
                <w:top w:val="none" w:sz="0" w:space="0" w:color="auto"/>
                <w:left w:val="none" w:sz="0" w:space="0" w:color="auto"/>
                <w:bottom w:val="none" w:sz="0" w:space="0" w:color="auto"/>
                <w:right w:val="none" w:sz="0" w:space="0" w:color="auto"/>
              </w:divBdr>
            </w:div>
            <w:div w:id="1097673126">
              <w:marLeft w:val="0"/>
              <w:marRight w:val="0"/>
              <w:marTop w:val="0"/>
              <w:marBottom w:val="0"/>
              <w:divBdr>
                <w:top w:val="none" w:sz="0" w:space="0" w:color="auto"/>
                <w:left w:val="none" w:sz="0" w:space="0" w:color="auto"/>
                <w:bottom w:val="none" w:sz="0" w:space="0" w:color="auto"/>
                <w:right w:val="none" w:sz="0" w:space="0" w:color="auto"/>
              </w:divBdr>
            </w:div>
            <w:div w:id="1843664532">
              <w:marLeft w:val="0"/>
              <w:marRight w:val="0"/>
              <w:marTop w:val="0"/>
              <w:marBottom w:val="0"/>
              <w:divBdr>
                <w:top w:val="none" w:sz="0" w:space="0" w:color="auto"/>
                <w:left w:val="none" w:sz="0" w:space="0" w:color="auto"/>
                <w:bottom w:val="none" w:sz="0" w:space="0" w:color="auto"/>
                <w:right w:val="none" w:sz="0" w:space="0" w:color="auto"/>
              </w:divBdr>
            </w:div>
          </w:divsChild>
        </w:div>
        <w:div w:id="1336684073">
          <w:marLeft w:val="0"/>
          <w:marRight w:val="0"/>
          <w:marTop w:val="0"/>
          <w:marBottom w:val="0"/>
          <w:divBdr>
            <w:top w:val="none" w:sz="0" w:space="0" w:color="auto"/>
            <w:left w:val="none" w:sz="0" w:space="0" w:color="auto"/>
            <w:bottom w:val="none" w:sz="0" w:space="0" w:color="auto"/>
            <w:right w:val="none" w:sz="0" w:space="0" w:color="auto"/>
          </w:divBdr>
          <w:divsChild>
            <w:div w:id="316229498">
              <w:marLeft w:val="0"/>
              <w:marRight w:val="0"/>
              <w:marTop w:val="0"/>
              <w:marBottom w:val="0"/>
              <w:divBdr>
                <w:top w:val="none" w:sz="0" w:space="0" w:color="auto"/>
                <w:left w:val="none" w:sz="0" w:space="0" w:color="auto"/>
                <w:bottom w:val="none" w:sz="0" w:space="0" w:color="auto"/>
                <w:right w:val="none" w:sz="0" w:space="0" w:color="auto"/>
              </w:divBdr>
            </w:div>
            <w:div w:id="503325790">
              <w:marLeft w:val="0"/>
              <w:marRight w:val="0"/>
              <w:marTop w:val="0"/>
              <w:marBottom w:val="0"/>
              <w:divBdr>
                <w:top w:val="none" w:sz="0" w:space="0" w:color="auto"/>
                <w:left w:val="none" w:sz="0" w:space="0" w:color="auto"/>
                <w:bottom w:val="none" w:sz="0" w:space="0" w:color="auto"/>
                <w:right w:val="none" w:sz="0" w:space="0" w:color="auto"/>
              </w:divBdr>
            </w:div>
            <w:div w:id="592084021">
              <w:marLeft w:val="0"/>
              <w:marRight w:val="0"/>
              <w:marTop w:val="0"/>
              <w:marBottom w:val="0"/>
              <w:divBdr>
                <w:top w:val="none" w:sz="0" w:space="0" w:color="auto"/>
                <w:left w:val="none" w:sz="0" w:space="0" w:color="auto"/>
                <w:bottom w:val="none" w:sz="0" w:space="0" w:color="auto"/>
                <w:right w:val="none" w:sz="0" w:space="0" w:color="auto"/>
              </w:divBdr>
            </w:div>
            <w:div w:id="953754387">
              <w:marLeft w:val="0"/>
              <w:marRight w:val="0"/>
              <w:marTop w:val="0"/>
              <w:marBottom w:val="0"/>
              <w:divBdr>
                <w:top w:val="none" w:sz="0" w:space="0" w:color="auto"/>
                <w:left w:val="none" w:sz="0" w:space="0" w:color="auto"/>
                <w:bottom w:val="none" w:sz="0" w:space="0" w:color="auto"/>
                <w:right w:val="none" w:sz="0" w:space="0" w:color="auto"/>
              </w:divBdr>
            </w:div>
          </w:divsChild>
        </w:div>
        <w:div w:id="1619146806">
          <w:marLeft w:val="0"/>
          <w:marRight w:val="0"/>
          <w:marTop w:val="0"/>
          <w:marBottom w:val="0"/>
          <w:divBdr>
            <w:top w:val="none" w:sz="0" w:space="0" w:color="auto"/>
            <w:left w:val="none" w:sz="0" w:space="0" w:color="auto"/>
            <w:bottom w:val="none" w:sz="0" w:space="0" w:color="auto"/>
            <w:right w:val="none" w:sz="0" w:space="0" w:color="auto"/>
          </w:divBdr>
          <w:divsChild>
            <w:div w:id="964502753">
              <w:marLeft w:val="0"/>
              <w:marRight w:val="0"/>
              <w:marTop w:val="0"/>
              <w:marBottom w:val="0"/>
              <w:divBdr>
                <w:top w:val="none" w:sz="0" w:space="0" w:color="auto"/>
                <w:left w:val="none" w:sz="0" w:space="0" w:color="auto"/>
                <w:bottom w:val="none" w:sz="0" w:space="0" w:color="auto"/>
                <w:right w:val="none" w:sz="0" w:space="0" w:color="auto"/>
              </w:divBdr>
            </w:div>
            <w:div w:id="1212619716">
              <w:marLeft w:val="0"/>
              <w:marRight w:val="0"/>
              <w:marTop w:val="0"/>
              <w:marBottom w:val="0"/>
              <w:divBdr>
                <w:top w:val="none" w:sz="0" w:space="0" w:color="auto"/>
                <w:left w:val="none" w:sz="0" w:space="0" w:color="auto"/>
                <w:bottom w:val="none" w:sz="0" w:space="0" w:color="auto"/>
                <w:right w:val="none" w:sz="0" w:space="0" w:color="auto"/>
              </w:divBdr>
            </w:div>
            <w:div w:id="2095274015">
              <w:marLeft w:val="0"/>
              <w:marRight w:val="0"/>
              <w:marTop w:val="0"/>
              <w:marBottom w:val="0"/>
              <w:divBdr>
                <w:top w:val="none" w:sz="0" w:space="0" w:color="auto"/>
                <w:left w:val="none" w:sz="0" w:space="0" w:color="auto"/>
                <w:bottom w:val="none" w:sz="0" w:space="0" w:color="auto"/>
                <w:right w:val="none" w:sz="0" w:space="0" w:color="auto"/>
              </w:divBdr>
            </w:div>
          </w:divsChild>
        </w:div>
        <w:div w:id="2045520782">
          <w:marLeft w:val="0"/>
          <w:marRight w:val="0"/>
          <w:marTop w:val="0"/>
          <w:marBottom w:val="0"/>
          <w:divBdr>
            <w:top w:val="none" w:sz="0" w:space="0" w:color="auto"/>
            <w:left w:val="none" w:sz="0" w:space="0" w:color="auto"/>
            <w:bottom w:val="none" w:sz="0" w:space="0" w:color="auto"/>
            <w:right w:val="none" w:sz="0" w:space="0" w:color="auto"/>
          </w:divBdr>
          <w:divsChild>
            <w:div w:id="163513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753694">
      <w:bodyDiv w:val="1"/>
      <w:marLeft w:val="0"/>
      <w:marRight w:val="0"/>
      <w:marTop w:val="0"/>
      <w:marBottom w:val="0"/>
      <w:divBdr>
        <w:top w:val="none" w:sz="0" w:space="0" w:color="auto"/>
        <w:left w:val="none" w:sz="0" w:space="0" w:color="auto"/>
        <w:bottom w:val="none" w:sz="0" w:space="0" w:color="auto"/>
        <w:right w:val="none" w:sz="0" w:space="0" w:color="auto"/>
      </w:divBdr>
      <w:divsChild>
        <w:div w:id="1691369482">
          <w:marLeft w:val="0"/>
          <w:marRight w:val="0"/>
          <w:marTop w:val="0"/>
          <w:marBottom w:val="0"/>
          <w:divBdr>
            <w:top w:val="none" w:sz="0" w:space="0" w:color="auto"/>
            <w:left w:val="none" w:sz="0" w:space="0" w:color="auto"/>
            <w:bottom w:val="none" w:sz="0" w:space="0" w:color="auto"/>
            <w:right w:val="none" w:sz="0" w:space="0" w:color="auto"/>
          </w:divBdr>
          <w:divsChild>
            <w:div w:id="157601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85833">
      <w:bodyDiv w:val="1"/>
      <w:marLeft w:val="0"/>
      <w:marRight w:val="0"/>
      <w:marTop w:val="0"/>
      <w:marBottom w:val="0"/>
      <w:divBdr>
        <w:top w:val="none" w:sz="0" w:space="0" w:color="auto"/>
        <w:left w:val="none" w:sz="0" w:space="0" w:color="auto"/>
        <w:bottom w:val="none" w:sz="0" w:space="0" w:color="auto"/>
        <w:right w:val="none" w:sz="0" w:space="0" w:color="auto"/>
      </w:divBdr>
      <w:divsChild>
        <w:div w:id="209346685">
          <w:marLeft w:val="0"/>
          <w:marRight w:val="0"/>
          <w:marTop w:val="0"/>
          <w:marBottom w:val="0"/>
          <w:divBdr>
            <w:top w:val="none" w:sz="0" w:space="0" w:color="auto"/>
            <w:left w:val="none" w:sz="0" w:space="0" w:color="auto"/>
            <w:bottom w:val="none" w:sz="0" w:space="0" w:color="auto"/>
            <w:right w:val="none" w:sz="0" w:space="0" w:color="auto"/>
          </w:divBdr>
          <w:divsChild>
            <w:div w:id="370689476">
              <w:marLeft w:val="0"/>
              <w:marRight w:val="0"/>
              <w:marTop w:val="0"/>
              <w:marBottom w:val="0"/>
              <w:divBdr>
                <w:top w:val="none" w:sz="0" w:space="0" w:color="auto"/>
                <w:left w:val="none" w:sz="0" w:space="0" w:color="auto"/>
                <w:bottom w:val="none" w:sz="0" w:space="0" w:color="auto"/>
                <w:right w:val="none" w:sz="0" w:space="0" w:color="auto"/>
              </w:divBdr>
            </w:div>
            <w:div w:id="465397736">
              <w:marLeft w:val="0"/>
              <w:marRight w:val="0"/>
              <w:marTop w:val="0"/>
              <w:marBottom w:val="0"/>
              <w:divBdr>
                <w:top w:val="none" w:sz="0" w:space="0" w:color="auto"/>
                <w:left w:val="none" w:sz="0" w:space="0" w:color="auto"/>
                <w:bottom w:val="none" w:sz="0" w:space="0" w:color="auto"/>
                <w:right w:val="none" w:sz="0" w:space="0" w:color="auto"/>
              </w:divBdr>
            </w:div>
          </w:divsChild>
        </w:div>
        <w:div w:id="267852641">
          <w:marLeft w:val="0"/>
          <w:marRight w:val="0"/>
          <w:marTop w:val="0"/>
          <w:marBottom w:val="0"/>
          <w:divBdr>
            <w:top w:val="none" w:sz="0" w:space="0" w:color="auto"/>
            <w:left w:val="none" w:sz="0" w:space="0" w:color="auto"/>
            <w:bottom w:val="none" w:sz="0" w:space="0" w:color="auto"/>
            <w:right w:val="none" w:sz="0" w:space="0" w:color="auto"/>
          </w:divBdr>
          <w:divsChild>
            <w:div w:id="1106928583">
              <w:marLeft w:val="0"/>
              <w:marRight w:val="0"/>
              <w:marTop w:val="0"/>
              <w:marBottom w:val="0"/>
              <w:divBdr>
                <w:top w:val="none" w:sz="0" w:space="0" w:color="auto"/>
                <w:left w:val="none" w:sz="0" w:space="0" w:color="auto"/>
                <w:bottom w:val="none" w:sz="0" w:space="0" w:color="auto"/>
                <w:right w:val="none" w:sz="0" w:space="0" w:color="auto"/>
              </w:divBdr>
            </w:div>
            <w:div w:id="1552963599">
              <w:marLeft w:val="0"/>
              <w:marRight w:val="0"/>
              <w:marTop w:val="0"/>
              <w:marBottom w:val="0"/>
              <w:divBdr>
                <w:top w:val="none" w:sz="0" w:space="0" w:color="auto"/>
                <w:left w:val="none" w:sz="0" w:space="0" w:color="auto"/>
                <w:bottom w:val="none" w:sz="0" w:space="0" w:color="auto"/>
                <w:right w:val="none" w:sz="0" w:space="0" w:color="auto"/>
              </w:divBdr>
            </w:div>
          </w:divsChild>
        </w:div>
        <w:div w:id="511578689">
          <w:marLeft w:val="0"/>
          <w:marRight w:val="0"/>
          <w:marTop w:val="0"/>
          <w:marBottom w:val="0"/>
          <w:divBdr>
            <w:top w:val="none" w:sz="0" w:space="0" w:color="auto"/>
            <w:left w:val="none" w:sz="0" w:space="0" w:color="auto"/>
            <w:bottom w:val="none" w:sz="0" w:space="0" w:color="auto"/>
            <w:right w:val="none" w:sz="0" w:space="0" w:color="auto"/>
          </w:divBdr>
          <w:divsChild>
            <w:div w:id="1090202896">
              <w:marLeft w:val="0"/>
              <w:marRight w:val="0"/>
              <w:marTop w:val="0"/>
              <w:marBottom w:val="0"/>
              <w:divBdr>
                <w:top w:val="none" w:sz="0" w:space="0" w:color="auto"/>
                <w:left w:val="none" w:sz="0" w:space="0" w:color="auto"/>
                <w:bottom w:val="none" w:sz="0" w:space="0" w:color="auto"/>
                <w:right w:val="none" w:sz="0" w:space="0" w:color="auto"/>
              </w:divBdr>
            </w:div>
            <w:div w:id="1678774285">
              <w:marLeft w:val="0"/>
              <w:marRight w:val="0"/>
              <w:marTop w:val="0"/>
              <w:marBottom w:val="0"/>
              <w:divBdr>
                <w:top w:val="none" w:sz="0" w:space="0" w:color="auto"/>
                <w:left w:val="none" w:sz="0" w:space="0" w:color="auto"/>
                <w:bottom w:val="none" w:sz="0" w:space="0" w:color="auto"/>
                <w:right w:val="none" w:sz="0" w:space="0" w:color="auto"/>
              </w:divBdr>
            </w:div>
          </w:divsChild>
        </w:div>
        <w:div w:id="524830402">
          <w:marLeft w:val="0"/>
          <w:marRight w:val="0"/>
          <w:marTop w:val="0"/>
          <w:marBottom w:val="0"/>
          <w:divBdr>
            <w:top w:val="none" w:sz="0" w:space="0" w:color="auto"/>
            <w:left w:val="none" w:sz="0" w:space="0" w:color="auto"/>
            <w:bottom w:val="none" w:sz="0" w:space="0" w:color="auto"/>
            <w:right w:val="none" w:sz="0" w:space="0" w:color="auto"/>
          </w:divBdr>
          <w:divsChild>
            <w:div w:id="417823337">
              <w:marLeft w:val="0"/>
              <w:marRight w:val="0"/>
              <w:marTop w:val="0"/>
              <w:marBottom w:val="0"/>
              <w:divBdr>
                <w:top w:val="none" w:sz="0" w:space="0" w:color="auto"/>
                <w:left w:val="none" w:sz="0" w:space="0" w:color="auto"/>
                <w:bottom w:val="none" w:sz="0" w:space="0" w:color="auto"/>
                <w:right w:val="none" w:sz="0" w:space="0" w:color="auto"/>
              </w:divBdr>
            </w:div>
            <w:div w:id="1355114320">
              <w:marLeft w:val="0"/>
              <w:marRight w:val="0"/>
              <w:marTop w:val="0"/>
              <w:marBottom w:val="0"/>
              <w:divBdr>
                <w:top w:val="none" w:sz="0" w:space="0" w:color="auto"/>
                <w:left w:val="none" w:sz="0" w:space="0" w:color="auto"/>
                <w:bottom w:val="none" w:sz="0" w:space="0" w:color="auto"/>
                <w:right w:val="none" w:sz="0" w:space="0" w:color="auto"/>
              </w:divBdr>
            </w:div>
          </w:divsChild>
        </w:div>
        <w:div w:id="588585274">
          <w:marLeft w:val="0"/>
          <w:marRight w:val="0"/>
          <w:marTop w:val="0"/>
          <w:marBottom w:val="0"/>
          <w:divBdr>
            <w:top w:val="none" w:sz="0" w:space="0" w:color="auto"/>
            <w:left w:val="none" w:sz="0" w:space="0" w:color="auto"/>
            <w:bottom w:val="none" w:sz="0" w:space="0" w:color="auto"/>
            <w:right w:val="none" w:sz="0" w:space="0" w:color="auto"/>
          </w:divBdr>
          <w:divsChild>
            <w:div w:id="1017578081">
              <w:marLeft w:val="0"/>
              <w:marRight w:val="0"/>
              <w:marTop w:val="0"/>
              <w:marBottom w:val="0"/>
              <w:divBdr>
                <w:top w:val="none" w:sz="0" w:space="0" w:color="auto"/>
                <w:left w:val="none" w:sz="0" w:space="0" w:color="auto"/>
                <w:bottom w:val="none" w:sz="0" w:space="0" w:color="auto"/>
                <w:right w:val="none" w:sz="0" w:space="0" w:color="auto"/>
              </w:divBdr>
            </w:div>
            <w:div w:id="1174615871">
              <w:marLeft w:val="0"/>
              <w:marRight w:val="0"/>
              <w:marTop w:val="0"/>
              <w:marBottom w:val="0"/>
              <w:divBdr>
                <w:top w:val="none" w:sz="0" w:space="0" w:color="auto"/>
                <w:left w:val="none" w:sz="0" w:space="0" w:color="auto"/>
                <w:bottom w:val="none" w:sz="0" w:space="0" w:color="auto"/>
                <w:right w:val="none" w:sz="0" w:space="0" w:color="auto"/>
              </w:divBdr>
            </w:div>
          </w:divsChild>
        </w:div>
        <w:div w:id="1160852812">
          <w:marLeft w:val="0"/>
          <w:marRight w:val="0"/>
          <w:marTop w:val="0"/>
          <w:marBottom w:val="0"/>
          <w:divBdr>
            <w:top w:val="none" w:sz="0" w:space="0" w:color="auto"/>
            <w:left w:val="none" w:sz="0" w:space="0" w:color="auto"/>
            <w:bottom w:val="none" w:sz="0" w:space="0" w:color="auto"/>
            <w:right w:val="none" w:sz="0" w:space="0" w:color="auto"/>
          </w:divBdr>
          <w:divsChild>
            <w:div w:id="429665225">
              <w:marLeft w:val="0"/>
              <w:marRight w:val="0"/>
              <w:marTop w:val="0"/>
              <w:marBottom w:val="0"/>
              <w:divBdr>
                <w:top w:val="none" w:sz="0" w:space="0" w:color="auto"/>
                <w:left w:val="none" w:sz="0" w:space="0" w:color="auto"/>
                <w:bottom w:val="none" w:sz="0" w:space="0" w:color="auto"/>
                <w:right w:val="none" w:sz="0" w:space="0" w:color="auto"/>
              </w:divBdr>
            </w:div>
            <w:div w:id="156723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65138">
      <w:bodyDiv w:val="1"/>
      <w:marLeft w:val="0"/>
      <w:marRight w:val="0"/>
      <w:marTop w:val="0"/>
      <w:marBottom w:val="0"/>
      <w:divBdr>
        <w:top w:val="none" w:sz="0" w:space="0" w:color="auto"/>
        <w:left w:val="none" w:sz="0" w:space="0" w:color="auto"/>
        <w:bottom w:val="none" w:sz="0" w:space="0" w:color="auto"/>
        <w:right w:val="none" w:sz="0" w:space="0" w:color="auto"/>
      </w:divBdr>
    </w:div>
    <w:div w:id="1264190730">
      <w:bodyDiv w:val="1"/>
      <w:marLeft w:val="0"/>
      <w:marRight w:val="0"/>
      <w:marTop w:val="0"/>
      <w:marBottom w:val="0"/>
      <w:divBdr>
        <w:top w:val="none" w:sz="0" w:space="0" w:color="auto"/>
        <w:left w:val="none" w:sz="0" w:space="0" w:color="auto"/>
        <w:bottom w:val="none" w:sz="0" w:space="0" w:color="auto"/>
        <w:right w:val="none" w:sz="0" w:space="0" w:color="auto"/>
      </w:divBdr>
    </w:div>
    <w:div w:id="1284113945">
      <w:bodyDiv w:val="1"/>
      <w:marLeft w:val="0"/>
      <w:marRight w:val="0"/>
      <w:marTop w:val="0"/>
      <w:marBottom w:val="0"/>
      <w:divBdr>
        <w:top w:val="none" w:sz="0" w:space="0" w:color="auto"/>
        <w:left w:val="none" w:sz="0" w:space="0" w:color="auto"/>
        <w:bottom w:val="none" w:sz="0" w:space="0" w:color="auto"/>
        <w:right w:val="none" w:sz="0" w:space="0" w:color="auto"/>
      </w:divBdr>
    </w:div>
    <w:div w:id="1313218017">
      <w:bodyDiv w:val="1"/>
      <w:marLeft w:val="0"/>
      <w:marRight w:val="0"/>
      <w:marTop w:val="0"/>
      <w:marBottom w:val="0"/>
      <w:divBdr>
        <w:top w:val="none" w:sz="0" w:space="0" w:color="auto"/>
        <w:left w:val="none" w:sz="0" w:space="0" w:color="auto"/>
        <w:bottom w:val="none" w:sz="0" w:space="0" w:color="auto"/>
        <w:right w:val="none" w:sz="0" w:space="0" w:color="auto"/>
      </w:divBdr>
    </w:div>
    <w:div w:id="1326737828">
      <w:bodyDiv w:val="1"/>
      <w:marLeft w:val="0"/>
      <w:marRight w:val="0"/>
      <w:marTop w:val="0"/>
      <w:marBottom w:val="0"/>
      <w:divBdr>
        <w:top w:val="none" w:sz="0" w:space="0" w:color="auto"/>
        <w:left w:val="none" w:sz="0" w:space="0" w:color="auto"/>
        <w:bottom w:val="none" w:sz="0" w:space="0" w:color="auto"/>
        <w:right w:val="none" w:sz="0" w:space="0" w:color="auto"/>
      </w:divBdr>
    </w:div>
    <w:div w:id="1408454843">
      <w:bodyDiv w:val="1"/>
      <w:marLeft w:val="0"/>
      <w:marRight w:val="0"/>
      <w:marTop w:val="0"/>
      <w:marBottom w:val="0"/>
      <w:divBdr>
        <w:top w:val="none" w:sz="0" w:space="0" w:color="auto"/>
        <w:left w:val="none" w:sz="0" w:space="0" w:color="auto"/>
        <w:bottom w:val="none" w:sz="0" w:space="0" w:color="auto"/>
        <w:right w:val="none" w:sz="0" w:space="0" w:color="auto"/>
      </w:divBdr>
    </w:div>
    <w:div w:id="1535146687">
      <w:bodyDiv w:val="1"/>
      <w:marLeft w:val="0"/>
      <w:marRight w:val="0"/>
      <w:marTop w:val="0"/>
      <w:marBottom w:val="0"/>
      <w:divBdr>
        <w:top w:val="none" w:sz="0" w:space="0" w:color="auto"/>
        <w:left w:val="none" w:sz="0" w:space="0" w:color="auto"/>
        <w:bottom w:val="none" w:sz="0" w:space="0" w:color="auto"/>
        <w:right w:val="none" w:sz="0" w:space="0" w:color="auto"/>
      </w:divBdr>
    </w:div>
    <w:div w:id="1678849152">
      <w:bodyDiv w:val="1"/>
      <w:marLeft w:val="0"/>
      <w:marRight w:val="0"/>
      <w:marTop w:val="0"/>
      <w:marBottom w:val="0"/>
      <w:divBdr>
        <w:top w:val="none" w:sz="0" w:space="0" w:color="auto"/>
        <w:left w:val="none" w:sz="0" w:space="0" w:color="auto"/>
        <w:bottom w:val="none" w:sz="0" w:space="0" w:color="auto"/>
        <w:right w:val="none" w:sz="0" w:space="0" w:color="auto"/>
      </w:divBdr>
    </w:div>
    <w:div w:id="1781486257">
      <w:bodyDiv w:val="1"/>
      <w:marLeft w:val="0"/>
      <w:marRight w:val="0"/>
      <w:marTop w:val="0"/>
      <w:marBottom w:val="0"/>
      <w:divBdr>
        <w:top w:val="none" w:sz="0" w:space="0" w:color="auto"/>
        <w:left w:val="none" w:sz="0" w:space="0" w:color="auto"/>
        <w:bottom w:val="none" w:sz="0" w:space="0" w:color="auto"/>
        <w:right w:val="none" w:sz="0" w:space="0" w:color="auto"/>
      </w:divBdr>
    </w:div>
    <w:div w:id="1823617389">
      <w:bodyDiv w:val="1"/>
      <w:marLeft w:val="0"/>
      <w:marRight w:val="0"/>
      <w:marTop w:val="0"/>
      <w:marBottom w:val="0"/>
      <w:divBdr>
        <w:top w:val="none" w:sz="0" w:space="0" w:color="auto"/>
        <w:left w:val="none" w:sz="0" w:space="0" w:color="auto"/>
        <w:bottom w:val="none" w:sz="0" w:space="0" w:color="auto"/>
        <w:right w:val="none" w:sz="0" w:space="0" w:color="auto"/>
      </w:divBdr>
    </w:div>
    <w:div w:id="1847473027">
      <w:bodyDiv w:val="1"/>
      <w:marLeft w:val="0"/>
      <w:marRight w:val="0"/>
      <w:marTop w:val="0"/>
      <w:marBottom w:val="0"/>
      <w:divBdr>
        <w:top w:val="none" w:sz="0" w:space="0" w:color="auto"/>
        <w:left w:val="none" w:sz="0" w:space="0" w:color="auto"/>
        <w:bottom w:val="none" w:sz="0" w:space="0" w:color="auto"/>
        <w:right w:val="none" w:sz="0" w:space="0" w:color="auto"/>
      </w:divBdr>
    </w:div>
    <w:div w:id="1900163737">
      <w:bodyDiv w:val="1"/>
      <w:marLeft w:val="0"/>
      <w:marRight w:val="0"/>
      <w:marTop w:val="0"/>
      <w:marBottom w:val="0"/>
      <w:divBdr>
        <w:top w:val="none" w:sz="0" w:space="0" w:color="auto"/>
        <w:left w:val="none" w:sz="0" w:space="0" w:color="auto"/>
        <w:bottom w:val="none" w:sz="0" w:space="0" w:color="auto"/>
        <w:right w:val="none" w:sz="0" w:space="0" w:color="auto"/>
      </w:divBdr>
    </w:div>
    <w:div w:id="1938705817">
      <w:bodyDiv w:val="1"/>
      <w:marLeft w:val="0"/>
      <w:marRight w:val="0"/>
      <w:marTop w:val="0"/>
      <w:marBottom w:val="0"/>
      <w:divBdr>
        <w:top w:val="none" w:sz="0" w:space="0" w:color="auto"/>
        <w:left w:val="none" w:sz="0" w:space="0" w:color="auto"/>
        <w:bottom w:val="none" w:sz="0" w:space="0" w:color="auto"/>
        <w:right w:val="none" w:sz="0" w:space="0" w:color="auto"/>
      </w:divBdr>
    </w:div>
    <w:div w:id="19855063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rung@education.vic.gov.a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2.education.vic.gov.au/pal/disability-and-reasonable-adjustment/overview"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er.thlimenos@education.vic.gov.au" TargetMode="External"/><Relationship Id="rId5" Type="http://schemas.openxmlformats.org/officeDocument/2006/relationships/numbering" Target="numbering.xml"/><Relationship Id="rId15" Type="http://schemas.openxmlformats.org/officeDocument/2006/relationships/hyperlink" Target="https://www2.education.vic.gov.au/pal/values-department-vps-school-employees/overview"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child-safe-standards/polic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A66E8-BEDF-4CC9-A9D0-A0D341F95659}">
  <ds:schemaRefs>
    <ds:schemaRef ds:uri="http://schemas.microsoft.com/office/2006/metadata/properties"/>
    <ds:schemaRef ds:uri="http://schemas.microsoft.com/office/infopath/2007/PartnerControls"/>
    <ds:schemaRef ds:uri="40bc881a-885f-4c6f-9927-c9d4aa875a37"/>
    <ds:schemaRef ds:uri="bec9be19-c200-45c9-9d7d-0e10e6dd2326"/>
    <ds:schemaRef ds:uri="cb9114c1-daad-44dd-acad-30f4246641f2"/>
    <ds:schemaRef ds:uri="http://schemas.microsoft.com/sharepoint/v3"/>
    <ds:schemaRef ds:uri="76b566cd-adb9-46c2-964b-22eba181fd0b"/>
  </ds:schemaRefs>
</ds:datastoreItem>
</file>

<file path=customXml/itemProps2.xml><?xml version="1.0" encoding="utf-8"?>
<ds:datastoreItem xmlns:ds="http://schemas.openxmlformats.org/officeDocument/2006/customXml" ds:itemID="{A11081E9-3CD3-4F5B-803C-61E34248A148}">
  <ds:schemaRefs>
    <ds:schemaRef ds:uri="http://schemas.microsoft.com/sharepoint/v3/contenttype/forms"/>
  </ds:schemaRefs>
</ds:datastoreItem>
</file>

<file path=customXml/itemProps3.xml><?xml version="1.0" encoding="utf-8"?>
<ds:datastoreItem xmlns:ds="http://schemas.openxmlformats.org/officeDocument/2006/customXml" ds:itemID="{18C06759-CFC1-42C2-8F40-EDBEA7433621}"/>
</file>

<file path=customXml/itemProps4.xml><?xml version="1.0" encoding="utf-8"?>
<ds:datastoreItem xmlns:ds="http://schemas.openxmlformats.org/officeDocument/2006/customXml" ds:itemID="{5516BD17-59F2-45FE-866E-E22397129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2439</Words>
  <Characters>13908</Characters>
  <Application>Microsoft Office Word</Application>
  <DocSecurity>0</DocSecurity>
  <Lines>115</Lines>
  <Paragraphs>32</Paragraphs>
  <ScaleCrop>false</ScaleCrop>
  <Company/>
  <LinksUpToDate>false</LinksUpToDate>
  <CharactersWithSpaces>16315</CharactersWithSpaces>
  <SharedDoc>false</SharedDoc>
  <HLinks>
    <vt:vector size="30" baseType="variant">
      <vt:variant>
        <vt:i4>4259843</vt:i4>
      </vt:variant>
      <vt:variant>
        <vt:i4>12</vt:i4>
      </vt:variant>
      <vt:variant>
        <vt:i4>0</vt:i4>
      </vt:variant>
      <vt:variant>
        <vt:i4>5</vt:i4>
      </vt:variant>
      <vt:variant>
        <vt:lpwstr>https://www2.education.vic.gov.au/pal/values-department-vps-school-employees/overview</vt:lpwstr>
      </vt:variant>
      <vt:variant>
        <vt:lpwstr/>
      </vt:variant>
      <vt:variant>
        <vt:i4>196691</vt:i4>
      </vt:variant>
      <vt:variant>
        <vt:i4>9</vt:i4>
      </vt:variant>
      <vt:variant>
        <vt:i4>0</vt:i4>
      </vt:variant>
      <vt:variant>
        <vt:i4>5</vt:i4>
      </vt:variant>
      <vt:variant>
        <vt:lpwstr>https://www2.education.vic.gov.au/pal/child-safe-standards/policy</vt:lpwstr>
      </vt:variant>
      <vt:variant>
        <vt:lpwstr/>
      </vt:variant>
      <vt:variant>
        <vt:i4>8126531</vt:i4>
      </vt:variant>
      <vt:variant>
        <vt:i4>6</vt:i4>
      </vt:variant>
      <vt:variant>
        <vt:i4>0</vt:i4>
      </vt:variant>
      <vt:variant>
        <vt:i4>5</vt:i4>
      </vt:variant>
      <vt:variant>
        <vt:lpwstr>mailto:marrung@education.vic.gov.au</vt:lpwstr>
      </vt:variant>
      <vt:variant>
        <vt:lpwstr/>
      </vt:variant>
      <vt:variant>
        <vt:i4>6488182</vt:i4>
      </vt:variant>
      <vt:variant>
        <vt:i4>3</vt:i4>
      </vt:variant>
      <vt:variant>
        <vt:i4>0</vt:i4>
      </vt:variant>
      <vt:variant>
        <vt:i4>5</vt:i4>
      </vt:variant>
      <vt:variant>
        <vt:lpwstr>https://www2.education.vic.gov.au/pal/disability-and-reasonable-adjustment/overview</vt:lpwstr>
      </vt:variant>
      <vt:variant>
        <vt:lpwstr/>
      </vt:variant>
      <vt:variant>
        <vt:i4>131185</vt:i4>
      </vt:variant>
      <vt:variant>
        <vt:i4>0</vt:i4>
      </vt:variant>
      <vt:variant>
        <vt:i4>0</vt:i4>
      </vt:variant>
      <vt:variant>
        <vt:i4>5</vt:i4>
      </vt:variant>
      <vt:variant>
        <vt:lpwstr>mailto:brendan.henderson@education.vic.gov.au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 Maniatakis</dc:creator>
  <cp:keywords/>
  <dc:description/>
  <cp:lastModifiedBy>Joseph Campisi</cp:lastModifiedBy>
  <cp:revision>3</cp:revision>
  <dcterms:created xsi:type="dcterms:W3CDTF">2026-02-06T00:47:00Z</dcterms:created>
  <dcterms:modified xsi:type="dcterms:W3CDTF">2026-02-06T00:48:00Z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MediaServiceImageTags">
    <vt:lpwstr/>
  </property>
  <property fmtid="{D5CDD505-2E9C-101B-9397-08002B2CF9AE}" pid="4" name="Order">
    <vt:r8>237200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EECD_Author">
    <vt:lpwstr>94;#Education|5232e41c-5101-41fe-b638-7d41d1371531</vt:lpwstr>
  </property>
  <property fmtid="{D5CDD505-2E9C-101B-9397-08002B2CF9AE}" pid="12" name="DEECD_ItemType">
    <vt:lpwstr>101;#Page|eb523acf-a821-456c-a76b-7607578309d7</vt:lpwstr>
  </property>
  <property fmtid="{D5CDD505-2E9C-101B-9397-08002B2CF9AE}" pid="13" name="DEECD_SubjectCategory">
    <vt:lpwstr/>
  </property>
  <property fmtid="{D5CDD505-2E9C-101B-9397-08002B2CF9AE}" pid="14" name="DEECD_Audience">
    <vt:lpwstr/>
  </property>
</Properties>
</file>